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comments.xml" ContentType="application/vnd.openxmlformats-officedocument.wordprocessingml.comments+xml"/>
  <Override PartName="/word/settings.xml" ContentType="application/vnd.openxmlformats-officedocument.wordprocessingml.settings+xml"/>
  <Override PartName="/word/styles.xml" ContentType="application/vnd.openxmlformats-officedocument.wordprocessingml.styles+xml"/>
  <Override PartName="/docProps/core.xml" ContentType="application/vnd.openxmlformats-package.core-properti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people.xml" ContentType="application/vnd.openxmlformats-officedocument.wordprocessingml.people+xml"/>
  <Override PartName="/word/fontTable.xml" ContentType="application/vnd.openxmlformats-officedocument.wordprocessingml.fontTable+xml"/>
  <Override PartName="/word/commentsIds.xml" ContentType="application/vnd.openxmlformats-officedocument.wordprocessingml.commentsIds+xml"/>
  <Override PartName="/word/commentsExtended.xml" ContentType="application/vnd.openxmlformats-officedocument.wordprocessingml.commentsExtended+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Mar>
          <w:left w:w="70" w:type="dxa"/>
          <w:right w:w="70" w:type="dxa"/>
        </w:tblCellMar>
        <w:tblLook w:val="04A0" w:firstRow="1" w:lastRow="0" w:firstColumn="1" w:lastColumn="0" w:noHBand="0" w:noVBand="1"/>
      </w:tblPr>
      <w:tblGrid>
        <w:gridCol w:w="2074"/>
        <w:gridCol w:w="7286"/>
      </w:tblGrid>
      <w:tr w:rsidR="00756D6A" w:rsidRPr="00756D6A" w14:paraId="067F7110" w14:textId="77777777" w:rsidTr="00756D6A">
        <w:trPr>
          <w:trHeight w:val="510"/>
        </w:trPr>
        <w:tc>
          <w:tcPr>
            <w:tcW w:w="5000" w:type="pct"/>
            <w:gridSpan w:val="2"/>
            <w:tcBorders>
              <w:top w:val="nil"/>
              <w:left w:val="nil"/>
              <w:bottom w:val="nil"/>
              <w:right w:val="nil"/>
            </w:tcBorders>
            <w:shd w:val="clear" w:color="auto" w:fill="auto"/>
            <w:noWrap/>
            <w:vAlign w:val="center"/>
            <w:hideMark/>
          </w:tcPr>
          <w:p w14:paraId="78C05B67" w14:textId="77777777" w:rsidR="00756D6A" w:rsidRPr="00756D6A" w:rsidRDefault="00756D6A" w:rsidP="00756D6A">
            <w:pPr>
              <w:spacing w:after="0" w:line="240" w:lineRule="auto"/>
              <w:rPr>
                <w:rFonts w:ascii="Times New Roman" w:eastAsia="Times New Roman" w:hAnsi="Times New Roman" w:cs="Times New Roman"/>
                <w:b/>
                <w:bCs/>
                <w:color w:val="000000"/>
                <w:sz w:val="41"/>
                <w:szCs w:val="41"/>
                <w:lang w:eastAsia="fr-FR"/>
              </w:rPr>
            </w:pPr>
            <w:bookmarkStart w:id="0" w:name="_GoBack"/>
            <w:bookmarkEnd w:id="0"/>
            <w:r w:rsidRPr="00756D6A">
              <w:rPr>
                <w:rFonts w:ascii="Times New Roman" w:eastAsia="Times New Roman" w:hAnsi="Times New Roman" w:cs="Times New Roman"/>
                <w:b/>
                <w:bCs/>
                <w:color w:val="000000"/>
                <w:sz w:val="41"/>
                <w:szCs w:val="41"/>
                <w:lang w:eastAsia="fr-FR"/>
              </w:rPr>
              <w:t>GEF Secretariat Review for Full Sized Project</w:t>
            </w:r>
          </w:p>
        </w:tc>
      </w:tr>
      <w:tr w:rsidR="00756D6A" w:rsidRPr="00756D6A" w14:paraId="2C483C3F" w14:textId="77777777" w:rsidTr="00756D6A">
        <w:trPr>
          <w:trHeight w:val="450"/>
        </w:trPr>
        <w:tc>
          <w:tcPr>
            <w:tcW w:w="5000" w:type="pct"/>
            <w:gridSpan w:val="2"/>
            <w:tcBorders>
              <w:top w:val="nil"/>
              <w:left w:val="nil"/>
              <w:bottom w:val="nil"/>
              <w:right w:val="nil"/>
            </w:tcBorders>
            <w:shd w:val="clear" w:color="auto" w:fill="auto"/>
            <w:noWrap/>
            <w:vAlign w:val="center"/>
            <w:hideMark/>
          </w:tcPr>
          <w:p w14:paraId="622122FD" w14:textId="77777777" w:rsidR="00756D6A" w:rsidRPr="00756D6A" w:rsidRDefault="00756D6A" w:rsidP="00756D6A">
            <w:pPr>
              <w:spacing w:after="0" w:line="240" w:lineRule="auto"/>
              <w:rPr>
                <w:rFonts w:ascii="Times New Roman" w:eastAsia="Times New Roman" w:hAnsi="Times New Roman" w:cs="Times New Roman"/>
                <w:b/>
                <w:bCs/>
                <w:color w:val="000000"/>
                <w:sz w:val="36"/>
                <w:szCs w:val="36"/>
                <w:lang w:val="fr-FR" w:eastAsia="fr-FR"/>
              </w:rPr>
            </w:pPr>
            <w:r w:rsidRPr="00756D6A">
              <w:rPr>
                <w:rFonts w:ascii="Times New Roman" w:eastAsia="Times New Roman" w:hAnsi="Times New Roman" w:cs="Times New Roman"/>
                <w:b/>
                <w:bCs/>
                <w:color w:val="000000"/>
                <w:sz w:val="36"/>
                <w:szCs w:val="36"/>
                <w:lang w:eastAsia="fr-FR"/>
              </w:rPr>
              <w:t>Basic Information</w:t>
            </w:r>
          </w:p>
        </w:tc>
      </w:tr>
      <w:tr w:rsidR="00756D6A" w:rsidRPr="00756D6A" w14:paraId="4E6752E0" w14:textId="77777777" w:rsidTr="00756D6A">
        <w:trPr>
          <w:trHeight w:val="300"/>
        </w:trPr>
        <w:tc>
          <w:tcPr>
            <w:tcW w:w="872" w:type="pct"/>
            <w:tcBorders>
              <w:top w:val="nil"/>
              <w:left w:val="nil"/>
              <w:bottom w:val="nil"/>
              <w:right w:val="nil"/>
            </w:tcBorders>
            <w:shd w:val="clear" w:color="auto" w:fill="auto"/>
            <w:noWrap/>
            <w:vAlign w:val="bottom"/>
            <w:hideMark/>
          </w:tcPr>
          <w:p w14:paraId="6A3C0BC9" w14:textId="77777777" w:rsidR="00756D6A" w:rsidRPr="00756D6A" w:rsidRDefault="00756D6A" w:rsidP="00756D6A">
            <w:pPr>
              <w:spacing w:after="0" w:line="240" w:lineRule="auto"/>
              <w:rPr>
                <w:rFonts w:ascii="Times New Roman" w:eastAsia="Times New Roman" w:hAnsi="Times New Roman" w:cs="Times New Roman"/>
                <w:b/>
                <w:bCs/>
                <w:color w:val="000000"/>
                <w:sz w:val="36"/>
                <w:szCs w:val="36"/>
                <w:lang w:val="fr-FR" w:eastAsia="fr-FR"/>
              </w:rPr>
            </w:pPr>
          </w:p>
        </w:tc>
        <w:tc>
          <w:tcPr>
            <w:tcW w:w="4128" w:type="pct"/>
            <w:tcBorders>
              <w:top w:val="nil"/>
              <w:left w:val="nil"/>
              <w:bottom w:val="nil"/>
              <w:right w:val="nil"/>
            </w:tcBorders>
            <w:shd w:val="clear" w:color="auto" w:fill="auto"/>
            <w:noWrap/>
            <w:vAlign w:val="bottom"/>
            <w:hideMark/>
          </w:tcPr>
          <w:p w14:paraId="1C9D0220" w14:textId="77777777" w:rsidR="00756D6A" w:rsidRPr="00756D6A" w:rsidRDefault="00756D6A" w:rsidP="00756D6A">
            <w:pPr>
              <w:spacing w:after="0" w:line="240" w:lineRule="auto"/>
              <w:rPr>
                <w:rFonts w:ascii="Times New Roman" w:eastAsia="Times New Roman" w:hAnsi="Times New Roman" w:cs="Times New Roman"/>
                <w:sz w:val="20"/>
                <w:szCs w:val="20"/>
                <w:lang w:val="fr-FR" w:eastAsia="fr-FR"/>
              </w:rPr>
            </w:pPr>
          </w:p>
        </w:tc>
      </w:tr>
      <w:tr w:rsidR="00756D6A" w:rsidRPr="00756D6A" w14:paraId="39C76EEF" w14:textId="77777777" w:rsidTr="00756D6A">
        <w:trPr>
          <w:trHeight w:val="315"/>
        </w:trPr>
        <w:tc>
          <w:tcPr>
            <w:tcW w:w="8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E33FA0" w14:textId="77777777" w:rsidR="00756D6A" w:rsidRPr="00756D6A" w:rsidRDefault="00756D6A" w:rsidP="00756D6A">
            <w:pPr>
              <w:spacing w:after="0" w:line="240" w:lineRule="auto"/>
              <w:rPr>
                <w:rFonts w:ascii="Times New Roman" w:eastAsia="Times New Roman" w:hAnsi="Times New Roman" w:cs="Times New Roman"/>
                <w:b/>
                <w:bCs/>
                <w:color w:val="000000"/>
                <w:sz w:val="24"/>
                <w:szCs w:val="24"/>
                <w:lang w:val="fr-FR" w:eastAsia="fr-FR"/>
              </w:rPr>
            </w:pPr>
            <w:r w:rsidRPr="00756D6A">
              <w:rPr>
                <w:rFonts w:ascii="Times New Roman" w:eastAsia="Times New Roman" w:hAnsi="Times New Roman" w:cs="Times New Roman"/>
                <w:b/>
                <w:bCs/>
                <w:color w:val="000000"/>
                <w:sz w:val="24"/>
                <w:szCs w:val="24"/>
                <w:lang w:eastAsia="fr-FR"/>
              </w:rPr>
              <w:t>GEF ID</w:t>
            </w:r>
          </w:p>
        </w:tc>
        <w:tc>
          <w:tcPr>
            <w:tcW w:w="4128" w:type="pct"/>
            <w:tcBorders>
              <w:top w:val="single" w:sz="4" w:space="0" w:color="auto"/>
              <w:left w:val="nil"/>
              <w:bottom w:val="single" w:sz="4" w:space="0" w:color="auto"/>
              <w:right w:val="single" w:sz="4" w:space="0" w:color="auto"/>
            </w:tcBorders>
            <w:shd w:val="clear" w:color="auto" w:fill="auto"/>
            <w:noWrap/>
            <w:vAlign w:val="center"/>
            <w:hideMark/>
          </w:tcPr>
          <w:p w14:paraId="650CDEAD" w14:textId="77777777" w:rsidR="00756D6A" w:rsidRPr="00F82430" w:rsidRDefault="00F82430" w:rsidP="00F82430">
            <w:pPr>
              <w:spacing w:after="0" w:line="240" w:lineRule="auto"/>
              <w:rPr>
                <w:rFonts w:ascii="Times New Roman" w:eastAsia="Times New Roman" w:hAnsi="Times New Roman" w:cs="Times New Roman"/>
                <w:color w:val="000000"/>
                <w:sz w:val="24"/>
                <w:szCs w:val="24"/>
                <w:lang w:eastAsia="fr-FR"/>
              </w:rPr>
            </w:pPr>
            <w:r w:rsidRPr="00F82430">
              <w:rPr>
                <w:rFonts w:ascii="Times New Roman" w:eastAsia="Times New Roman" w:hAnsi="Times New Roman" w:cs="Times New Roman"/>
                <w:color w:val="000000"/>
                <w:sz w:val="24"/>
                <w:szCs w:val="24"/>
                <w:lang w:eastAsia="fr-FR"/>
              </w:rPr>
              <w:t>8020</w:t>
            </w:r>
          </w:p>
        </w:tc>
      </w:tr>
      <w:tr w:rsidR="00756D6A" w:rsidRPr="00756D6A" w14:paraId="7BFD411E" w14:textId="77777777" w:rsidTr="00756D6A">
        <w:trPr>
          <w:trHeight w:val="315"/>
        </w:trPr>
        <w:tc>
          <w:tcPr>
            <w:tcW w:w="872" w:type="pct"/>
            <w:tcBorders>
              <w:top w:val="nil"/>
              <w:left w:val="single" w:sz="4" w:space="0" w:color="auto"/>
              <w:bottom w:val="single" w:sz="4" w:space="0" w:color="auto"/>
              <w:right w:val="single" w:sz="4" w:space="0" w:color="auto"/>
            </w:tcBorders>
            <w:shd w:val="clear" w:color="auto" w:fill="auto"/>
            <w:noWrap/>
            <w:vAlign w:val="center"/>
            <w:hideMark/>
          </w:tcPr>
          <w:p w14:paraId="32F7A9BB" w14:textId="77777777" w:rsidR="00756D6A" w:rsidRPr="00756D6A" w:rsidRDefault="00756D6A" w:rsidP="00756D6A">
            <w:pPr>
              <w:spacing w:after="0" w:line="240" w:lineRule="auto"/>
              <w:rPr>
                <w:rFonts w:ascii="Times New Roman" w:eastAsia="Times New Roman" w:hAnsi="Times New Roman" w:cs="Times New Roman"/>
                <w:b/>
                <w:bCs/>
                <w:color w:val="000000"/>
                <w:sz w:val="24"/>
                <w:szCs w:val="24"/>
                <w:lang w:val="fr-FR" w:eastAsia="fr-FR"/>
              </w:rPr>
            </w:pPr>
            <w:r w:rsidRPr="00756D6A">
              <w:rPr>
                <w:rFonts w:ascii="Times New Roman" w:eastAsia="Times New Roman" w:hAnsi="Times New Roman" w:cs="Times New Roman"/>
                <w:b/>
                <w:bCs/>
                <w:color w:val="000000"/>
                <w:sz w:val="24"/>
                <w:szCs w:val="24"/>
                <w:lang w:eastAsia="fr-FR"/>
              </w:rPr>
              <w:t>Countries</w:t>
            </w:r>
          </w:p>
        </w:tc>
        <w:tc>
          <w:tcPr>
            <w:tcW w:w="4128" w:type="pct"/>
            <w:tcBorders>
              <w:top w:val="nil"/>
              <w:left w:val="nil"/>
              <w:bottom w:val="single" w:sz="4" w:space="0" w:color="auto"/>
              <w:right w:val="single" w:sz="4" w:space="0" w:color="auto"/>
            </w:tcBorders>
            <w:shd w:val="clear" w:color="auto" w:fill="auto"/>
            <w:noWrap/>
            <w:vAlign w:val="center"/>
            <w:hideMark/>
          </w:tcPr>
          <w:p w14:paraId="62373BC8" w14:textId="77777777" w:rsidR="00756D6A" w:rsidRPr="00F82430" w:rsidRDefault="00F82430" w:rsidP="00F82430">
            <w:pPr>
              <w:spacing w:after="0" w:line="240" w:lineRule="auto"/>
              <w:rPr>
                <w:rFonts w:ascii="Times New Roman" w:eastAsia="Times New Roman" w:hAnsi="Times New Roman" w:cs="Times New Roman"/>
                <w:color w:val="000000"/>
                <w:sz w:val="24"/>
                <w:szCs w:val="24"/>
                <w:lang w:eastAsia="fr-FR"/>
              </w:rPr>
            </w:pPr>
            <w:r w:rsidRPr="00213AED">
              <w:rPr>
                <w:rFonts w:ascii="Times New Roman" w:eastAsia="Times New Roman" w:hAnsi="Times New Roman" w:cs="Times New Roman"/>
                <w:color w:val="000000"/>
                <w:sz w:val="24"/>
                <w:szCs w:val="24"/>
                <w:lang w:eastAsia="fr-FR"/>
              </w:rPr>
              <w:t>Niger</w:t>
            </w:r>
          </w:p>
        </w:tc>
      </w:tr>
      <w:tr w:rsidR="00756D6A" w:rsidRPr="00756D6A" w14:paraId="7C7D09EF" w14:textId="77777777" w:rsidTr="00756D6A">
        <w:trPr>
          <w:trHeight w:val="300"/>
        </w:trPr>
        <w:tc>
          <w:tcPr>
            <w:tcW w:w="872" w:type="pct"/>
            <w:tcBorders>
              <w:top w:val="nil"/>
              <w:left w:val="nil"/>
              <w:bottom w:val="nil"/>
              <w:right w:val="nil"/>
            </w:tcBorders>
            <w:shd w:val="clear" w:color="auto" w:fill="auto"/>
            <w:noWrap/>
            <w:vAlign w:val="bottom"/>
            <w:hideMark/>
          </w:tcPr>
          <w:p w14:paraId="3DB81775" w14:textId="77777777" w:rsidR="00756D6A" w:rsidRPr="00756D6A" w:rsidRDefault="00756D6A" w:rsidP="00756D6A">
            <w:pPr>
              <w:spacing w:after="0" w:line="240" w:lineRule="auto"/>
              <w:rPr>
                <w:rFonts w:ascii="Times New Roman" w:eastAsia="Times New Roman" w:hAnsi="Times New Roman" w:cs="Times New Roman"/>
                <w:color w:val="000000"/>
                <w:sz w:val="24"/>
                <w:szCs w:val="24"/>
                <w:lang w:val="fr-FR" w:eastAsia="fr-FR"/>
              </w:rPr>
            </w:pPr>
          </w:p>
        </w:tc>
        <w:tc>
          <w:tcPr>
            <w:tcW w:w="4128" w:type="pct"/>
            <w:tcBorders>
              <w:top w:val="nil"/>
              <w:left w:val="nil"/>
              <w:bottom w:val="nil"/>
              <w:right w:val="nil"/>
            </w:tcBorders>
            <w:shd w:val="clear" w:color="auto" w:fill="auto"/>
            <w:noWrap/>
            <w:vAlign w:val="bottom"/>
            <w:hideMark/>
          </w:tcPr>
          <w:p w14:paraId="5A68AB36" w14:textId="77777777" w:rsidR="00756D6A" w:rsidRPr="00F82430" w:rsidRDefault="00756D6A" w:rsidP="00756D6A">
            <w:pPr>
              <w:spacing w:after="0" w:line="240" w:lineRule="auto"/>
              <w:rPr>
                <w:rFonts w:ascii="Times New Roman" w:eastAsia="Times New Roman" w:hAnsi="Times New Roman" w:cs="Times New Roman"/>
                <w:color w:val="000000"/>
                <w:sz w:val="24"/>
                <w:szCs w:val="24"/>
                <w:lang w:eastAsia="fr-FR"/>
              </w:rPr>
            </w:pPr>
          </w:p>
        </w:tc>
      </w:tr>
      <w:tr w:rsidR="00756D6A" w:rsidRPr="00756D6A" w14:paraId="66FC941D" w14:textId="77777777" w:rsidTr="00F82430">
        <w:trPr>
          <w:trHeight w:val="377"/>
        </w:trPr>
        <w:tc>
          <w:tcPr>
            <w:tcW w:w="872" w:type="pct"/>
            <w:tcBorders>
              <w:top w:val="single" w:sz="4" w:space="0" w:color="auto"/>
              <w:left w:val="single" w:sz="4" w:space="0" w:color="auto"/>
              <w:bottom w:val="nil"/>
              <w:right w:val="single" w:sz="4" w:space="0" w:color="auto"/>
            </w:tcBorders>
            <w:shd w:val="clear" w:color="auto" w:fill="auto"/>
            <w:noWrap/>
            <w:vAlign w:val="center"/>
            <w:hideMark/>
          </w:tcPr>
          <w:p w14:paraId="63F3156D" w14:textId="77777777" w:rsidR="00756D6A" w:rsidRPr="00756D6A" w:rsidRDefault="00756D6A" w:rsidP="00756D6A">
            <w:pPr>
              <w:spacing w:after="0" w:line="240" w:lineRule="auto"/>
              <w:rPr>
                <w:rFonts w:ascii="Times New Roman" w:eastAsia="Times New Roman" w:hAnsi="Times New Roman" w:cs="Times New Roman"/>
                <w:b/>
                <w:bCs/>
                <w:color w:val="000000"/>
                <w:sz w:val="24"/>
                <w:szCs w:val="24"/>
                <w:lang w:val="fr-FR" w:eastAsia="fr-FR"/>
              </w:rPr>
            </w:pPr>
            <w:r w:rsidRPr="00756D6A">
              <w:rPr>
                <w:rFonts w:ascii="Times New Roman" w:eastAsia="Times New Roman" w:hAnsi="Times New Roman" w:cs="Times New Roman"/>
                <w:b/>
                <w:bCs/>
                <w:color w:val="000000"/>
                <w:sz w:val="24"/>
                <w:szCs w:val="24"/>
                <w:lang w:val="fr-FR" w:eastAsia="fr-FR"/>
              </w:rPr>
              <w:t xml:space="preserve">Project </w:t>
            </w:r>
            <w:proofErr w:type="spellStart"/>
            <w:r w:rsidRPr="00756D6A">
              <w:rPr>
                <w:rFonts w:ascii="Times New Roman" w:eastAsia="Times New Roman" w:hAnsi="Times New Roman" w:cs="Times New Roman"/>
                <w:b/>
                <w:bCs/>
                <w:color w:val="000000"/>
                <w:sz w:val="24"/>
                <w:szCs w:val="24"/>
                <w:lang w:val="fr-FR" w:eastAsia="fr-FR"/>
              </w:rPr>
              <w:t>Title</w:t>
            </w:r>
            <w:proofErr w:type="spellEnd"/>
          </w:p>
        </w:tc>
        <w:tc>
          <w:tcPr>
            <w:tcW w:w="4128" w:type="pct"/>
            <w:tcBorders>
              <w:top w:val="single" w:sz="4" w:space="0" w:color="auto"/>
              <w:left w:val="nil"/>
              <w:bottom w:val="single" w:sz="4" w:space="0" w:color="auto"/>
              <w:right w:val="single" w:sz="4" w:space="0" w:color="auto"/>
            </w:tcBorders>
            <w:shd w:val="clear" w:color="auto" w:fill="auto"/>
            <w:vAlign w:val="center"/>
            <w:hideMark/>
          </w:tcPr>
          <w:p w14:paraId="7F89DD52" w14:textId="77777777" w:rsidR="00756D6A" w:rsidRPr="00F82430" w:rsidRDefault="00F82430" w:rsidP="00F82430">
            <w:pPr>
              <w:shd w:val="clear" w:color="auto" w:fill="FCFCFC"/>
              <w:spacing w:after="0" w:line="240" w:lineRule="auto"/>
              <w:rPr>
                <w:rFonts w:ascii="Times New Roman" w:eastAsia="Times New Roman" w:hAnsi="Times New Roman" w:cs="Times New Roman"/>
                <w:color w:val="000000"/>
                <w:sz w:val="24"/>
                <w:szCs w:val="24"/>
                <w:lang w:eastAsia="fr-FR"/>
              </w:rPr>
            </w:pPr>
            <w:r w:rsidRPr="00213AED">
              <w:rPr>
                <w:rFonts w:ascii="Times New Roman" w:eastAsia="Times New Roman" w:hAnsi="Times New Roman" w:cs="Times New Roman"/>
                <w:color w:val="000000"/>
                <w:sz w:val="24"/>
                <w:szCs w:val="24"/>
                <w:lang w:eastAsia="fr-FR"/>
              </w:rPr>
              <w:t>Planning and Financing Adaptation in Niger</w:t>
            </w:r>
          </w:p>
        </w:tc>
      </w:tr>
      <w:tr w:rsidR="00756D6A" w:rsidRPr="00756D6A" w14:paraId="49521163" w14:textId="77777777" w:rsidTr="00756D6A">
        <w:trPr>
          <w:trHeight w:val="315"/>
        </w:trPr>
        <w:tc>
          <w:tcPr>
            <w:tcW w:w="87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CB0A29" w14:textId="77777777" w:rsidR="00756D6A" w:rsidRPr="00756D6A" w:rsidRDefault="00756D6A" w:rsidP="00756D6A">
            <w:pPr>
              <w:spacing w:after="0" w:line="240" w:lineRule="auto"/>
              <w:rPr>
                <w:rFonts w:ascii="Times New Roman" w:eastAsia="Times New Roman" w:hAnsi="Times New Roman" w:cs="Times New Roman"/>
                <w:b/>
                <w:bCs/>
                <w:color w:val="000000"/>
                <w:sz w:val="24"/>
                <w:szCs w:val="24"/>
                <w:lang w:val="fr-FR" w:eastAsia="fr-FR"/>
              </w:rPr>
            </w:pPr>
            <w:r w:rsidRPr="00756D6A">
              <w:rPr>
                <w:rFonts w:ascii="Times New Roman" w:eastAsia="Times New Roman" w:hAnsi="Times New Roman" w:cs="Times New Roman"/>
                <w:b/>
                <w:bCs/>
                <w:color w:val="000000"/>
                <w:sz w:val="24"/>
                <w:szCs w:val="24"/>
                <w:lang w:val="fr-FR" w:eastAsia="fr-FR"/>
              </w:rPr>
              <w:t>GEF Agency</w:t>
            </w:r>
            <w:r>
              <w:rPr>
                <w:rFonts w:ascii="Times New Roman" w:eastAsia="Times New Roman" w:hAnsi="Times New Roman" w:cs="Times New Roman"/>
                <w:b/>
                <w:bCs/>
                <w:color w:val="000000"/>
                <w:sz w:val="24"/>
                <w:szCs w:val="24"/>
                <w:lang w:val="fr-FR" w:eastAsia="fr-FR"/>
              </w:rPr>
              <w:t xml:space="preserve"> </w:t>
            </w:r>
            <w:r w:rsidRPr="00756D6A">
              <w:rPr>
                <w:rFonts w:ascii="Times New Roman" w:eastAsia="Times New Roman" w:hAnsi="Times New Roman" w:cs="Times New Roman"/>
                <w:b/>
                <w:bCs/>
                <w:color w:val="000000"/>
                <w:sz w:val="24"/>
                <w:szCs w:val="24"/>
                <w:lang w:val="fr-FR" w:eastAsia="fr-FR"/>
              </w:rPr>
              <w:t>(</w:t>
            </w:r>
            <w:proofErr w:type="spellStart"/>
            <w:r w:rsidRPr="00756D6A">
              <w:rPr>
                <w:rFonts w:ascii="Times New Roman" w:eastAsia="Times New Roman" w:hAnsi="Times New Roman" w:cs="Times New Roman"/>
                <w:b/>
                <w:bCs/>
                <w:color w:val="000000"/>
                <w:sz w:val="24"/>
                <w:szCs w:val="24"/>
                <w:lang w:val="fr-FR" w:eastAsia="fr-FR"/>
              </w:rPr>
              <w:t>ies</w:t>
            </w:r>
            <w:proofErr w:type="spellEnd"/>
            <w:r w:rsidRPr="00756D6A">
              <w:rPr>
                <w:rFonts w:ascii="Times New Roman" w:eastAsia="Times New Roman" w:hAnsi="Times New Roman" w:cs="Times New Roman"/>
                <w:b/>
                <w:bCs/>
                <w:color w:val="000000"/>
                <w:sz w:val="24"/>
                <w:szCs w:val="24"/>
                <w:lang w:val="fr-FR" w:eastAsia="fr-FR"/>
              </w:rPr>
              <w:t>)</w:t>
            </w:r>
          </w:p>
        </w:tc>
        <w:tc>
          <w:tcPr>
            <w:tcW w:w="4128" w:type="pct"/>
            <w:tcBorders>
              <w:top w:val="nil"/>
              <w:left w:val="nil"/>
              <w:bottom w:val="single" w:sz="4" w:space="0" w:color="auto"/>
              <w:right w:val="single" w:sz="4" w:space="0" w:color="auto"/>
            </w:tcBorders>
            <w:shd w:val="clear" w:color="auto" w:fill="auto"/>
            <w:noWrap/>
            <w:vAlign w:val="center"/>
            <w:hideMark/>
          </w:tcPr>
          <w:p w14:paraId="42517068" w14:textId="77777777" w:rsidR="00756D6A" w:rsidRPr="00756D6A" w:rsidRDefault="00756D6A" w:rsidP="00756D6A">
            <w:pPr>
              <w:spacing w:after="0" w:line="240" w:lineRule="auto"/>
              <w:rPr>
                <w:rFonts w:ascii="Times New Roman" w:eastAsia="Times New Roman" w:hAnsi="Times New Roman" w:cs="Times New Roman"/>
                <w:color w:val="000000"/>
                <w:sz w:val="24"/>
                <w:szCs w:val="24"/>
                <w:lang w:val="fr-FR" w:eastAsia="fr-FR"/>
              </w:rPr>
            </w:pPr>
            <w:r w:rsidRPr="00756D6A">
              <w:rPr>
                <w:rFonts w:ascii="Times New Roman" w:eastAsia="Times New Roman" w:hAnsi="Times New Roman" w:cs="Times New Roman"/>
                <w:color w:val="000000"/>
                <w:sz w:val="24"/>
                <w:szCs w:val="24"/>
                <w:lang w:eastAsia="fr-FR"/>
              </w:rPr>
              <w:t>UNDP</w:t>
            </w:r>
          </w:p>
        </w:tc>
      </w:tr>
      <w:tr w:rsidR="00756D6A" w:rsidRPr="00756D6A" w14:paraId="3D5687C4" w14:textId="77777777" w:rsidTr="00756D6A">
        <w:trPr>
          <w:trHeight w:val="315"/>
        </w:trPr>
        <w:tc>
          <w:tcPr>
            <w:tcW w:w="872" w:type="pct"/>
            <w:tcBorders>
              <w:top w:val="nil"/>
              <w:left w:val="single" w:sz="4" w:space="0" w:color="auto"/>
              <w:bottom w:val="single" w:sz="4" w:space="0" w:color="auto"/>
              <w:right w:val="single" w:sz="4" w:space="0" w:color="auto"/>
            </w:tcBorders>
            <w:shd w:val="clear" w:color="auto" w:fill="auto"/>
            <w:noWrap/>
            <w:vAlign w:val="center"/>
            <w:hideMark/>
          </w:tcPr>
          <w:p w14:paraId="6C71D802" w14:textId="77777777" w:rsidR="00756D6A" w:rsidRPr="00756D6A" w:rsidRDefault="00756D6A" w:rsidP="00756D6A">
            <w:pPr>
              <w:spacing w:after="0" w:line="240" w:lineRule="auto"/>
              <w:rPr>
                <w:rFonts w:ascii="Times New Roman" w:eastAsia="Times New Roman" w:hAnsi="Times New Roman" w:cs="Times New Roman"/>
                <w:b/>
                <w:bCs/>
                <w:color w:val="000000"/>
                <w:sz w:val="24"/>
                <w:szCs w:val="24"/>
                <w:lang w:val="fr-FR" w:eastAsia="fr-FR"/>
              </w:rPr>
            </w:pPr>
            <w:r w:rsidRPr="00756D6A">
              <w:rPr>
                <w:rFonts w:ascii="Times New Roman" w:eastAsia="Times New Roman" w:hAnsi="Times New Roman" w:cs="Times New Roman"/>
                <w:b/>
                <w:bCs/>
                <w:color w:val="000000"/>
                <w:sz w:val="24"/>
                <w:szCs w:val="24"/>
                <w:lang w:eastAsia="fr-FR"/>
              </w:rPr>
              <w:t>Agency ID</w:t>
            </w:r>
          </w:p>
        </w:tc>
        <w:tc>
          <w:tcPr>
            <w:tcW w:w="4128" w:type="pct"/>
            <w:tcBorders>
              <w:top w:val="nil"/>
              <w:left w:val="nil"/>
              <w:bottom w:val="single" w:sz="4" w:space="0" w:color="auto"/>
              <w:right w:val="single" w:sz="4" w:space="0" w:color="auto"/>
            </w:tcBorders>
            <w:shd w:val="clear" w:color="auto" w:fill="auto"/>
            <w:noWrap/>
            <w:vAlign w:val="center"/>
            <w:hideMark/>
          </w:tcPr>
          <w:p w14:paraId="6678A4C8" w14:textId="77777777" w:rsidR="00756D6A" w:rsidRPr="00756D6A" w:rsidRDefault="00080A63" w:rsidP="00756D6A">
            <w:pPr>
              <w:spacing w:after="0" w:line="240" w:lineRule="auto"/>
              <w:rPr>
                <w:rFonts w:ascii="Times New Roman" w:eastAsia="Times New Roman" w:hAnsi="Times New Roman" w:cs="Times New Roman"/>
                <w:color w:val="000000"/>
                <w:sz w:val="24"/>
                <w:szCs w:val="24"/>
                <w:lang w:val="fr-FR" w:eastAsia="fr-FR"/>
              </w:rPr>
            </w:pPr>
            <w:r>
              <w:rPr>
                <w:rFonts w:ascii="Times New Roman" w:eastAsia="Times New Roman" w:hAnsi="Times New Roman" w:cs="Times New Roman"/>
                <w:color w:val="000000"/>
                <w:sz w:val="24"/>
                <w:szCs w:val="24"/>
                <w:lang w:eastAsia="fr-FR"/>
              </w:rPr>
              <w:t>UNDP</w:t>
            </w:r>
            <w:r w:rsidR="00756D6A" w:rsidRPr="00756D6A">
              <w:rPr>
                <w:rFonts w:ascii="Times New Roman" w:eastAsia="Times New Roman" w:hAnsi="Times New Roman" w:cs="Times New Roman"/>
                <w:color w:val="000000"/>
                <w:sz w:val="24"/>
                <w:szCs w:val="24"/>
                <w:lang w:eastAsia="fr-FR"/>
              </w:rPr>
              <w:t xml:space="preserve"> </w:t>
            </w:r>
            <w:r w:rsidR="00F82430" w:rsidRPr="00213AED">
              <w:rPr>
                <w:rFonts w:ascii="Arial" w:eastAsia="Times New Roman" w:hAnsi="Arial" w:cs="Arial"/>
                <w:color w:val="212529"/>
                <w:sz w:val="21"/>
                <w:szCs w:val="21"/>
                <w:lang w:eastAsia="fr-FR"/>
              </w:rPr>
              <w:t>5336</w:t>
            </w:r>
          </w:p>
        </w:tc>
      </w:tr>
      <w:tr w:rsidR="00756D6A" w:rsidRPr="00756D6A" w14:paraId="2FF88E1C" w14:textId="77777777" w:rsidTr="00756D6A">
        <w:trPr>
          <w:trHeight w:val="315"/>
        </w:trPr>
        <w:tc>
          <w:tcPr>
            <w:tcW w:w="872" w:type="pct"/>
            <w:tcBorders>
              <w:top w:val="nil"/>
              <w:left w:val="single" w:sz="4" w:space="0" w:color="auto"/>
              <w:bottom w:val="single" w:sz="4" w:space="0" w:color="auto"/>
              <w:right w:val="single" w:sz="4" w:space="0" w:color="auto"/>
            </w:tcBorders>
            <w:shd w:val="clear" w:color="auto" w:fill="auto"/>
            <w:noWrap/>
            <w:vAlign w:val="center"/>
            <w:hideMark/>
          </w:tcPr>
          <w:p w14:paraId="3BA32E63" w14:textId="77777777" w:rsidR="00756D6A" w:rsidRPr="00756D6A" w:rsidRDefault="00756D6A" w:rsidP="00756D6A">
            <w:pPr>
              <w:spacing w:after="0" w:line="240" w:lineRule="auto"/>
              <w:rPr>
                <w:rFonts w:ascii="Times New Roman" w:eastAsia="Times New Roman" w:hAnsi="Times New Roman" w:cs="Times New Roman"/>
                <w:b/>
                <w:bCs/>
                <w:color w:val="000000"/>
                <w:sz w:val="24"/>
                <w:szCs w:val="24"/>
                <w:lang w:val="fr-FR" w:eastAsia="fr-FR"/>
              </w:rPr>
            </w:pPr>
            <w:r w:rsidRPr="00756D6A">
              <w:rPr>
                <w:rFonts w:ascii="Times New Roman" w:eastAsia="Times New Roman" w:hAnsi="Times New Roman" w:cs="Times New Roman"/>
                <w:b/>
                <w:bCs/>
                <w:color w:val="000000"/>
                <w:sz w:val="24"/>
                <w:szCs w:val="24"/>
                <w:lang w:eastAsia="fr-FR"/>
              </w:rPr>
              <w:t>GEF Focal Area(s)</w:t>
            </w:r>
          </w:p>
        </w:tc>
        <w:tc>
          <w:tcPr>
            <w:tcW w:w="4128" w:type="pct"/>
            <w:tcBorders>
              <w:top w:val="nil"/>
              <w:left w:val="nil"/>
              <w:bottom w:val="single" w:sz="4" w:space="0" w:color="auto"/>
              <w:right w:val="single" w:sz="4" w:space="0" w:color="auto"/>
            </w:tcBorders>
            <w:shd w:val="clear" w:color="auto" w:fill="auto"/>
            <w:noWrap/>
            <w:vAlign w:val="center"/>
            <w:hideMark/>
          </w:tcPr>
          <w:p w14:paraId="7E37710A" w14:textId="77777777" w:rsidR="00756D6A" w:rsidRPr="00756D6A" w:rsidRDefault="00756D6A" w:rsidP="00756D6A">
            <w:pPr>
              <w:spacing w:after="0" w:line="240" w:lineRule="auto"/>
              <w:rPr>
                <w:rFonts w:ascii="Times New Roman" w:eastAsia="Times New Roman" w:hAnsi="Times New Roman" w:cs="Times New Roman"/>
                <w:color w:val="000000"/>
                <w:sz w:val="24"/>
                <w:szCs w:val="24"/>
                <w:lang w:val="fr-FR" w:eastAsia="fr-FR"/>
              </w:rPr>
            </w:pPr>
            <w:r w:rsidRPr="00756D6A">
              <w:rPr>
                <w:rFonts w:ascii="Times New Roman" w:eastAsia="Times New Roman" w:hAnsi="Times New Roman" w:cs="Times New Roman"/>
                <w:color w:val="000000"/>
                <w:sz w:val="24"/>
                <w:szCs w:val="24"/>
                <w:lang w:eastAsia="fr-FR"/>
              </w:rPr>
              <w:t>Climate Change</w:t>
            </w:r>
          </w:p>
        </w:tc>
      </w:tr>
      <w:tr w:rsidR="00756D6A" w:rsidRPr="00756D6A" w14:paraId="48827F60" w14:textId="77777777" w:rsidTr="00756D6A">
        <w:trPr>
          <w:trHeight w:val="315"/>
        </w:trPr>
        <w:tc>
          <w:tcPr>
            <w:tcW w:w="872" w:type="pct"/>
            <w:tcBorders>
              <w:top w:val="nil"/>
              <w:left w:val="single" w:sz="4" w:space="0" w:color="auto"/>
              <w:bottom w:val="single" w:sz="4" w:space="0" w:color="auto"/>
              <w:right w:val="single" w:sz="4" w:space="0" w:color="auto"/>
            </w:tcBorders>
            <w:shd w:val="clear" w:color="auto" w:fill="auto"/>
            <w:noWrap/>
            <w:vAlign w:val="center"/>
            <w:hideMark/>
          </w:tcPr>
          <w:p w14:paraId="6D709D37" w14:textId="77777777" w:rsidR="00756D6A" w:rsidRPr="00756D6A" w:rsidRDefault="00756D6A" w:rsidP="00756D6A">
            <w:pPr>
              <w:spacing w:after="0" w:line="240" w:lineRule="auto"/>
              <w:rPr>
                <w:rFonts w:ascii="Times New Roman" w:eastAsia="Times New Roman" w:hAnsi="Times New Roman" w:cs="Times New Roman"/>
                <w:b/>
                <w:bCs/>
                <w:color w:val="000000"/>
                <w:sz w:val="24"/>
                <w:szCs w:val="24"/>
                <w:lang w:val="fr-FR" w:eastAsia="fr-FR"/>
              </w:rPr>
            </w:pPr>
            <w:r w:rsidRPr="00756D6A">
              <w:rPr>
                <w:rFonts w:ascii="Times New Roman" w:eastAsia="Times New Roman" w:hAnsi="Times New Roman" w:cs="Times New Roman"/>
                <w:b/>
                <w:bCs/>
                <w:color w:val="000000"/>
                <w:sz w:val="24"/>
                <w:szCs w:val="24"/>
                <w:lang w:eastAsia="fr-FR"/>
              </w:rPr>
              <w:t>Program Manager</w:t>
            </w:r>
          </w:p>
        </w:tc>
        <w:tc>
          <w:tcPr>
            <w:tcW w:w="4128" w:type="pct"/>
            <w:tcBorders>
              <w:top w:val="nil"/>
              <w:left w:val="nil"/>
              <w:bottom w:val="single" w:sz="4" w:space="0" w:color="auto"/>
              <w:right w:val="single" w:sz="4" w:space="0" w:color="auto"/>
            </w:tcBorders>
            <w:shd w:val="clear" w:color="auto" w:fill="auto"/>
            <w:noWrap/>
            <w:vAlign w:val="bottom"/>
            <w:hideMark/>
          </w:tcPr>
          <w:p w14:paraId="144C270B" w14:textId="77777777" w:rsidR="00756D6A" w:rsidRPr="00756D6A" w:rsidRDefault="00756D6A" w:rsidP="00756D6A">
            <w:pPr>
              <w:spacing w:after="0" w:line="240" w:lineRule="auto"/>
              <w:rPr>
                <w:rFonts w:ascii="Calibri" w:eastAsia="Times New Roman" w:hAnsi="Calibri" w:cs="Times New Roman"/>
                <w:color w:val="000000"/>
                <w:lang w:val="fr-FR" w:eastAsia="fr-FR"/>
              </w:rPr>
            </w:pPr>
            <w:r w:rsidRPr="00756D6A">
              <w:rPr>
                <w:rFonts w:ascii="Calibri" w:eastAsia="Times New Roman" w:hAnsi="Calibri" w:cs="Times New Roman"/>
                <w:color w:val="000000"/>
                <w:lang w:val="fr-FR" w:eastAsia="fr-FR"/>
              </w:rPr>
              <w:t> </w:t>
            </w:r>
          </w:p>
        </w:tc>
      </w:tr>
    </w:tbl>
    <w:p w14:paraId="515D706C" w14:textId="77777777" w:rsidR="00756D6A" w:rsidRDefault="00756D6A" w:rsidP="00756D6A">
      <w:pPr>
        <w:shd w:val="clear" w:color="auto" w:fill="FFFFFF"/>
        <w:spacing w:after="0" w:line="240" w:lineRule="auto"/>
        <w:rPr>
          <w:rFonts w:ascii="Times New Roman" w:eastAsia="Times New Roman" w:hAnsi="Times New Roman" w:cs="Times New Roman"/>
          <w:sz w:val="24"/>
          <w:szCs w:val="24"/>
          <w:lang w:val="fr-FR" w:eastAsia="fr-FR"/>
        </w:rPr>
      </w:pPr>
    </w:p>
    <w:p w14:paraId="08AEC451" w14:textId="77777777" w:rsidR="00756D6A" w:rsidRPr="00756D6A" w:rsidRDefault="00D956E4" w:rsidP="00756D6A">
      <w:pPr>
        <w:shd w:val="clear" w:color="auto" w:fill="FFFFFF"/>
        <w:spacing w:after="0" w:line="240" w:lineRule="auto"/>
        <w:rPr>
          <w:rFonts w:ascii="Times New Roman" w:eastAsia="Times New Roman" w:hAnsi="Times New Roman" w:cs="Times New Roman"/>
          <w:color w:val="000000" w:themeColor="text1"/>
          <w:sz w:val="28"/>
          <w:szCs w:val="24"/>
          <w:lang w:eastAsia="fr-FR"/>
        </w:rPr>
      </w:pPr>
      <w:hyperlink r:id="rId6" w:history="1">
        <w:r w:rsidR="00756D6A" w:rsidRPr="00080A63">
          <w:rPr>
            <w:rFonts w:ascii="Times New Roman" w:eastAsia="Times New Roman" w:hAnsi="Times New Roman" w:cs="Times New Roman"/>
            <w:b/>
            <w:bCs/>
            <w:color w:val="000000" w:themeColor="text1"/>
            <w:sz w:val="28"/>
            <w:szCs w:val="24"/>
            <w:lang w:eastAsia="fr-FR"/>
          </w:rPr>
          <w:t>CEO Endorsement</w:t>
        </w:r>
      </w:hyperlink>
    </w:p>
    <w:p w14:paraId="33AE0C2D" w14:textId="77777777" w:rsidR="00756D6A" w:rsidRPr="00756D6A" w:rsidRDefault="00756D6A" w:rsidP="00756D6A">
      <w:pPr>
        <w:shd w:val="clear" w:color="auto" w:fill="FFFFFF"/>
        <w:spacing w:after="0" w:line="240" w:lineRule="auto"/>
        <w:rPr>
          <w:rFonts w:ascii="Times New Roman" w:eastAsia="Times New Roman" w:hAnsi="Times New Roman" w:cs="Times New Roman"/>
          <w:b/>
          <w:bCs/>
          <w:sz w:val="30"/>
          <w:szCs w:val="30"/>
          <w:lang w:eastAsia="fr-FR"/>
        </w:rPr>
      </w:pPr>
      <w:r w:rsidRPr="00756D6A">
        <w:rPr>
          <w:rFonts w:ascii="Times New Roman" w:eastAsia="Times New Roman" w:hAnsi="Times New Roman" w:cs="Times New Roman"/>
          <w:b/>
          <w:bCs/>
          <w:sz w:val="30"/>
          <w:szCs w:val="30"/>
          <w:lang w:eastAsia="fr-FR"/>
        </w:rPr>
        <w:t>Project Design and Financing</w:t>
      </w:r>
    </w:p>
    <w:p w14:paraId="3715EF64" w14:textId="77777777" w:rsidR="00F82430" w:rsidRPr="00213AED" w:rsidRDefault="00756D6A" w:rsidP="00F82430">
      <w:pPr>
        <w:shd w:val="clear" w:color="auto" w:fill="FFFFFF"/>
        <w:spacing w:after="0" w:line="240" w:lineRule="auto"/>
        <w:rPr>
          <w:rFonts w:ascii="Arial" w:eastAsia="Times New Roman" w:hAnsi="Arial" w:cs="Arial"/>
          <w:b/>
          <w:bCs/>
          <w:color w:val="212529"/>
          <w:sz w:val="30"/>
          <w:szCs w:val="30"/>
          <w:lang w:eastAsia="fr-FR"/>
        </w:rPr>
      </w:pPr>
      <w:r w:rsidRPr="00756D6A">
        <w:rPr>
          <w:rFonts w:ascii="Times New Roman" w:eastAsia="Times New Roman" w:hAnsi="Times New Roman" w:cs="Times New Roman"/>
          <w:sz w:val="24"/>
          <w:szCs w:val="24"/>
          <w:lang w:eastAsia="fr-FR"/>
        </w:rPr>
        <w:br/>
      </w:r>
      <w:r w:rsidR="00F82430" w:rsidRPr="00213AED">
        <w:rPr>
          <w:rFonts w:ascii="Arial" w:eastAsia="Times New Roman" w:hAnsi="Arial" w:cs="Arial"/>
          <w:b/>
          <w:bCs/>
          <w:color w:val="212529"/>
          <w:sz w:val="30"/>
          <w:szCs w:val="30"/>
          <w:lang w:eastAsia="fr-FR"/>
        </w:rPr>
        <w:t>1. If there are any changes from that presented in the PIF, have justifications been provided?</w:t>
      </w:r>
    </w:p>
    <w:p w14:paraId="5F8DAF62" w14:textId="77777777" w:rsidR="00F82430" w:rsidRPr="00213AED" w:rsidRDefault="00F82430" w:rsidP="00F82430">
      <w:pPr>
        <w:shd w:val="clear" w:color="auto" w:fill="FFFFFF"/>
        <w:spacing w:after="0" w:line="240" w:lineRule="auto"/>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598E3D8F"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9/11/2018 - More information requested. A detailed matrix in Section 1 of Part II summarizes all changes in the CEO ER from PIF stage. The main change is that the focus of the intervention has been narrowed down to the water sector, from the multi-sectoral approach presented at PIF.  The focus of the proposal has been shifted accordingly throughout. Additionally, outputs under component 2 have been revised as follows:</w:t>
      </w:r>
    </w:p>
    <w:p w14:paraId="40DC7390"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 xml:space="preserve">Output 2.1, </w:t>
      </w:r>
      <w:proofErr w:type="gramStart"/>
      <w:r w:rsidRPr="00213AED">
        <w:rPr>
          <w:rFonts w:ascii="Arial" w:eastAsia="Times New Roman" w:hAnsi="Arial" w:cs="Arial"/>
          <w:color w:val="212529"/>
          <w:sz w:val="21"/>
          <w:szCs w:val="21"/>
          <w:lang w:eastAsia="fr-FR"/>
        </w:rPr>
        <w:t>as a result of</w:t>
      </w:r>
      <w:proofErr w:type="gramEnd"/>
      <w:r w:rsidRPr="00213AED">
        <w:rPr>
          <w:rFonts w:ascii="Arial" w:eastAsia="Times New Roman" w:hAnsi="Arial" w:cs="Arial"/>
          <w:color w:val="212529"/>
          <w:sz w:val="21"/>
          <w:szCs w:val="21"/>
          <w:lang w:eastAsia="fr-FR"/>
        </w:rPr>
        <w:t xml:space="preserve"> PPG consultations, only five of the originally targeted 15 villages corresponded to the criteria set for the selection of villages (which includes the depth of available water table resources that were neither too easily available, making such an investment irrelevant, or too deep making the investment too costly).</w:t>
      </w:r>
    </w:p>
    <w:p w14:paraId="644A2245"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Under output 2.2, following PPG-stage consultations, it was decided that instead of focusing on 3 large scale multi-purpose pilots, that the project would focus on smaller scale infrastructures, which would reach more people and have more replication potential.</w:t>
      </w:r>
    </w:p>
    <w:p w14:paraId="0B118B6F"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Additionally, "other minor revisions were made since the PIF, including reformulation of components, outcomes and outputs, to clarify them and align them better with the activities."</w:t>
      </w:r>
      <w:r w:rsidRPr="00213AED">
        <w:rPr>
          <w:rFonts w:ascii="Arial" w:eastAsia="Times New Roman" w:hAnsi="Arial" w:cs="Arial"/>
          <w:color w:val="212529"/>
          <w:sz w:val="21"/>
          <w:szCs w:val="21"/>
          <w:lang w:eastAsia="fr-FR"/>
        </w:rPr>
        <w:br/>
      </w:r>
    </w:p>
    <w:p w14:paraId="3B1ED70C"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b/>
          <w:bCs/>
          <w:color w:val="212529"/>
          <w:sz w:val="21"/>
          <w:szCs w:val="21"/>
          <w:lang w:eastAsia="fr-FR"/>
        </w:rPr>
        <w:t>RECOMMENDED ACTION: </w:t>
      </w:r>
      <w:r w:rsidRPr="00213AED">
        <w:rPr>
          <w:rFonts w:ascii="Arial" w:eastAsia="Times New Roman" w:hAnsi="Arial" w:cs="Arial"/>
          <w:color w:val="212529"/>
          <w:sz w:val="21"/>
          <w:szCs w:val="21"/>
          <w:lang w:eastAsia="fr-FR"/>
        </w:rPr>
        <w:t>If the value amount for component 2 remains as at PIF stage, please justify how the resources will be reallocated from 15 pilots to just 5, and how the remaining resources will be re-allocated. Additionally, please briefly clarify if all the "other minor revisions" indicated in the last sentence are referring to changes in wording only. If there are substantive changes, please list them here.</w:t>
      </w:r>
    </w:p>
    <w:p w14:paraId="292CCA44" w14:textId="77777777" w:rsidR="00F82430" w:rsidRPr="00213AED" w:rsidRDefault="00F82430" w:rsidP="00F82430">
      <w:pPr>
        <w:shd w:val="clear" w:color="auto" w:fill="FFFFFF"/>
        <w:spacing w:after="0" w:line="240" w:lineRule="auto"/>
        <w:rPr>
          <w:rFonts w:ascii="Arial" w:eastAsia="Times New Roman" w:hAnsi="Arial" w:cs="Arial"/>
          <w:color w:val="212529"/>
          <w:sz w:val="21"/>
          <w:szCs w:val="21"/>
          <w:lang w:eastAsia="fr-FR"/>
        </w:rPr>
      </w:pPr>
    </w:p>
    <w:p w14:paraId="3658638D" w14:textId="77777777" w:rsidR="00F82430" w:rsidRPr="00213AED" w:rsidRDefault="00F82430" w:rsidP="00F82430">
      <w:pPr>
        <w:shd w:val="clear" w:color="auto" w:fill="FFFFFF"/>
        <w:spacing w:after="0" w:line="240" w:lineRule="auto"/>
        <w:rPr>
          <w:rFonts w:ascii="Arial" w:eastAsia="Times New Roman" w:hAnsi="Arial" w:cs="Arial"/>
          <w:b/>
          <w:color w:val="212529"/>
          <w:sz w:val="21"/>
          <w:szCs w:val="21"/>
          <w:lang w:eastAsia="fr-FR"/>
        </w:rPr>
      </w:pPr>
      <w:r w:rsidRPr="00213AED">
        <w:rPr>
          <w:rFonts w:ascii="Arial" w:eastAsia="Times New Roman" w:hAnsi="Arial" w:cs="Arial"/>
          <w:b/>
          <w:color w:val="5B9BD5" w:themeColor="accent1"/>
          <w:sz w:val="21"/>
          <w:szCs w:val="21"/>
          <w:lang w:eastAsia="fr-FR"/>
        </w:rPr>
        <w:lastRenderedPageBreak/>
        <w:t>Response to Secretariat comments</w:t>
      </w:r>
    </w:p>
    <w:p w14:paraId="77EFF1AF" w14:textId="77777777" w:rsidR="00F82430" w:rsidRDefault="00F82430" w:rsidP="00F82430">
      <w:pPr>
        <w:shd w:val="clear" w:color="auto" w:fill="F5F5F5"/>
        <w:spacing w:after="0" w:line="240" w:lineRule="auto"/>
        <w:textAlignment w:val="center"/>
        <w:rPr>
          <w:rFonts w:ascii="Arial" w:eastAsia="Times New Roman" w:hAnsi="Arial" w:cs="Arial"/>
          <w:color w:val="333333"/>
          <w:sz w:val="21"/>
          <w:szCs w:val="21"/>
          <w:lang w:eastAsia="fr-FR"/>
        </w:rPr>
      </w:pPr>
    </w:p>
    <w:p w14:paraId="4B17C221" w14:textId="77777777" w:rsidR="00F82430" w:rsidRDefault="00436E68" w:rsidP="00F82430">
      <w:pPr>
        <w:shd w:val="clear" w:color="auto" w:fill="F5F5F5"/>
        <w:spacing w:after="0" w:line="240" w:lineRule="auto"/>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For Output 2.1. as explained in the table, most of the</w:t>
      </w:r>
      <w:r w:rsidR="000D7CAB">
        <w:rPr>
          <w:rFonts w:ascii="Arial" w:eastAsia="Times New Roman" w:hAnsi="Arial" w:cs="Arial"/>
          <w:color w:val="333333"/>
          <w:sz w:val="21"/>
          <w:szCs w:val="21"/>
          <w:lang w:eastAsia="fr-FR"/>
        </w:rPr>
        <w:t xml:space="preserve"> initially</w:t>
      </w:r>
      <w:r>
        <w:rPr>
          <w:rFonts w:ascii="Arial" w:eastAsia="Times New Roman" w:hAnsi="Arial" w:cs="Arial"/>
          <w:color w:val="333333"/>
          <w:sz w:val="21"/>
          <w:szCs w:val="21"/>
          <w:lang w:eastAsia="fr-FR"/>
        </w:rPr>
        <w:t xml:space="preserve"> </w:t>
      </w:r>
      <w:r w:rsidR="000D7CAB">
        <w:rPr>
          <w:rFonts w:ascii="Arial" w:eastAsia="Times New Roman" w:hAnsi="Arial" w:cs="Arial"/>
          <w:color w:val="333333"/>
          <w:sz w:val="21"/>
          <w:szCs w:val="21"/>
          <w:lang w:eastAsia="fr-FR"/>
        </w:rPr>
        <w:t xml:space="preserve">targeted </w:t>
      </w:r>
      <w:r>
        <w:rPr>
          <w:rFonts w:ascii="Arial" w:eastAsia="Times New Roman" w:hAnsi="Arial" w:cs="Arial"/>
          <w:color w:val="333333"/>
          <w:sz w:val="21"/>
          <w:szCs w:val="21"/>
          <w:lang w:eastAsia="fr-FR"/>
        </w:rPr>
        <w:t>villages are not expected to have the adequate water resources for sustainably pump</w:t>
      </w:r>
      <w:r w:rsidR="000E4D5E">
        <w:rPr>
          <w:rFonts w:ascii="Arial" w:eastAsia="Times New Roman" w:hAnsi="Arial" w:cs="Arial"/>
          <w:color w:val="333333"/>
          <w:sz w:val="21"/>
          <w:szCs w:val="21"/>
          <w:lang w:eastAsia="fr-FR"/>
        </w:rPr>
        <w:t>ing</w:t>
      </w:r>
      <w:r>
        <w:rPr>
          <w:rFonts w:ascii="Arial" w:eastAsia="Times New Roman" w:hAnsi="Arial" w:cs="Arial"/>
          <w:color w:val="333333"/>
          <w:sz w:val="21"/>
          <w:szCs w:val="21"/>
          <w:lang w:eastAsia="fr-FR"/>
        </w:rPr>
        <w:t xml:space="preserve"> </w:t>
      </w:r>
      <w:r w:rsidR="00B16811">
        <w:rPr>
          <w:rFonts w:ascii="Arial" w:eastAsia="Times New Roman" w:hAnsi="Arial" w:cs="Arial"/>
          <w:color w:val="333333"/>
          <w:sz w:val="21"/>
          <w:szCs w:val="21"/>
          <w:lang w:eastAsia="fr-FR"/>
        </w:rPr>
        <w:t xml:space="preserve">ground </w:t>
      </w:r>
      <w:r>
        <w:rPr>
          <w:rFonts w:ascii="Arial" w:eastAsia="Times New Roman" w:hAnsi="Arial" w:cs="Arial"/>
          <w:color w:val="333333"/>
          <w:sz w:val="21"/>
          <w:szCs w:val="21"/>
          <w:lang w:eastAsia="fr-FR"/>
        </w:rPr>
        <w:t>water</w:t>
      </w:r>
      <w:r w:rsidR="00D00A7C">
        <w:rPr>
          <w:rFonts w:ascii="Arial" w:eastAsia="Times New Roman" w:hAnsi="Arial" w:cs="Arial"/>
          <w:color w:val="333333"/>
          <w:sz w:val="21"/>
          <w:szCs w:val="21"/>
          <w:lang w:eastAsia="fr-FR"/>
        </w:rPr>
        <w:t xml:space="preserve">, therefore, </w:t>
      </w:r>
      <w:r w:rsidR="000D7CAB">
        <w:rPr>
          <w:rFonts w:ascii="Arial" w:eastAsia="Times New Roman" w:hAnsi="Arial" w:cs="Arial"/>
          <w:color w:val="333333"/>
          <w:sz w:val="21"/>
          <w:szCs w:val="21"/>
          <w:lang w:eastAsia="fr-FR"/>
        </w:rPr>
        <w:t xml:space="preserve">only five </w:t>
      </w:r>
      <w:r w:rsidR="00D00A7C">
        <w:rPr>
          <w:rFonts w:ascii="Arial" w:eastAsia="Times New Roman" w:hAnsi="Arial" w:cs="Arial"/>
          <w:color w:val="333333"/>
          <w:sz w:val="21"/>
          <w:szCs w:val="21"/>
          <w:lang w:eastAsia="fr-FR"/>
        </w:rPr>
        <w:t xml:space="preserve">villages </w:t>
      </w:r>
      <w:r w:rsidR="000D7CAB">
        <w:rPr>
          <w:rFonts w:ascii="Arial" w:eastAsia="Times New Roman" w:hAnsi="Arial" w:cs="Arial"/>
          <w:color w:val="333333"/>
          <w:sz w:val="21"/>
          <w:szCs w:val="21"/>
          <w:lang w:eastAsia="fr-FR"/>
        </w:rPr>
        <w:t>were selected during the PPG phase</w:t>
      </w:r>
      <w:r>
        <w:rPr>
          <w:rFonts w:ascii="Arial" w:eastAsia="Times New Roman" w:hAnsi="Arial" w:cs="Arial"/>
          <w:color w:val="333333"/>
          <w:sz w:val="21"/>
          <w:szCs w:val="21"/>
          <w:lang w:eastAsia="fr-FR"/>
        </w:rPr>
        <w:t xml:space="preserve">. </w:t>
      </w:r>
      <w:r w:rsidR="00B16811">
        <w:rPr>
          <w:rFonts w:ascii="Arial" w:eastAsia="Times New Roman" w:hAnsi="Arial" w:cs="Arial"/>
          <w:color w:val="333333"/>
          <w:sz w:val="21"/>
          <w:szCs w:val="21"/>
          <w:lang w:eastAsia="fr-FR"/>
        </w:rPr>
        <w:t>However, e</w:t>
      </w:r>
      <w:r>
        <w:rPr>
          <w:rFonts w:ascii="Arial" w:eastAsia="Times New Roman" w:hAnsi="Arial" w:cs="Arial"/>
          <w:color w:val="333333"/>
          <w:sz w:val="21"/>
          <w:szCs w:val="21"/>
          <w:lang w:eastAsia="fr-FR"/>
        </w:rPr>
        <w:t>ven though the</w:t>
      </w:r>
      <w:r w:rsidR="000D7CAB">
        <w:rPr>
          <w:rFonts w:ascii="Arial" w:eastAsia="Times New Roman" w:hAnsi="Arial" w:cs="Arial"/>
          <w:color w:val="333333"/>
          <w:sz w:val="21"/>
          <w:szCs w:val="21"/>
          <w:lang w:eastAsia="fr-FR"/>
        </w:rPr>
        <w:t xml:space="preserve"> number of villages was</w:t>
      </w:r>
      <w:r>
        <w:rPr>
          <w:rFonts w:ascii="Arial" w:eastAsia="Times New Roman" w:hAnsi="Arial" w:cs="Arial"/>
          <w:color w:val="333333"/>
          <w:sz w:val="21"/>
          <w:szCs w:val="21"/>
          <w:lang w:eastAsia="fr-FR"/>
        </w:rPr>
        <w:t xml:space="preserve"> reduced to 5 instead of 15, the infrastructures will </w:t>
      </w:r>
      <w:r w:rsidR="00D00A7C">
        <w:rPr>
          <w:rFonts w:ascii="Arial" w:eastAsia="Times New Roman" w:hAnsi="Arial" w:cs="Arial"/>
          <w:color w:val="333333"/>
          <w:sz w:val="21"/>
          <w:szCs w:val="21"/>
          <w:lang w:eastAsia="fr-FR"/>
        </w:rPr>
        <w:t>have</w:t>
      </w:r>
      <w:r>
        <w:rPr>
          <w:rFonts w:ascii="Arial" w:eastAsia="Times New Roman" w:hAnsi="Arial" w:cs="Arial"/>
          <w:color w:val="333333"/>
          <w:sz w:val="21"/>
          <w:szCs w:val="21"/>
          <w:lang w:eastAsia="fr-FR"/>
        </w:rPr>
        <w:t xml:space="preserve"> larger</w:t>
      </w:r>
      <w:r w:rsidR="00D00A7C">
        <w:rPr>
          <w:rFonts w:ascii="Arial" w:eastAsia="Times New Roman" w:hAnsi="Arial" w:cs="Arial"/>
          <w:color w:val="333333"/>
          <w:sz w:val="21"/>
          <w:szCs w:val="21"/>
          <w:lang w:eastAsia="fr-FR"/>
        </w:rPr>
        <w:t xml:space="preserve"> capacities</w:t>
      </w:r>
      <w:r>
        <w:rPr>
          <w:rFonts w:ascii="Arial" w:eastAsia="Times New Roman" w:hAnsi="Arial" w:cs="Arial"/>
          <w:color w:val="333333"/>
          <w:sz w:val="21"/>
          <w:szCs w:val="21"/>
          <w:lang w:eastAsia="fr-FR"/>
        </w:rPr>
        <w:t xml:space="preserve"> than planned under </w:t>
      </w:r>
      <w:r w:rsidR="00B16811">
        <w:rPr>
          <w:rFonts w:ascii="Arial" w:eastAsia="Times New Roman" w:hAnsi="Arial" w:cs="Arial"/>
          <w:color w:val="333333"/>
          <w:sz w:val="21"/>
          <w:szCs w:val="21"/>
          <w:lang w:eastAsia="fr-FR"/>
        </w:rPr>
        <w:t xml:space="preserve">the PIF and cover </w:t>
      </w:r>
      <w:r w:rsidR="001D063C">
        <w:rPr>
          <w:rFonts w:ascii="Arial" w:eastAsia="Times New Roman" w:hAnsi="Arial" w:cs="Arial"/>
          <w:color w:val="333333"/>
          <w:sz w:val="21"/>
          <w:szCs w:val="21"/>
          <w:lang w:eastAsia="fr-FR"/>
        </w:rPr>
        <w:t>an equivalent</w:t>
      </w:r>
      <w:r w:rsidR="00B16811">
        <w:rPr>
          <w:rFonts w:ascii="Arial" w:eastAsia="Times New Roman" w:hAnsi="Arial" w:cs="Arial"/>
          <w:color w:val="333333"/>
          <w:sz w:val="21"/>
          <w:szCs w:val="21"/>
          <w:lang w:eastAsia="fr-FR"/>
        </w:rPr>
        <w:t xml:space="preserve"> area</w:t>
      </w:r>
      <w:r w:rsidR="001D063C">
        <w:rPr>
          <w:rFonts w:ascii="Arial" w:eastAsia="Times New Roman" w:hAnsi="Arial" w:cs="Arial"/>
          <w:color w:val="333333"/>
          <w:sz w:val="21"/>
          <w:szCs w:val="21"/>
          <w:lang w:eastAsia="fr-FR"/>
        </w:rPr>
        <w:t>. This is</w:t>
      </w:r>
      <w:r w:rsidR="00B16811">
        <w:rPr>
          <w:rFonts w:ascii="Arial" w:eastAsia="Times New Roman" w:hAnsi="Arial" w:cs="Arial"/>
          <w:color w:val="333333"/>
          <w:sz w:val="21"/>
          <w:szCs w:val="21"/>
          <w:lang w:eastAsia="fr-FR"/>
        </w:rPr>
        <w:t xml:space="preserve"> </w:t>
      </w:r>
      <w:r w:rsidR="001D063C">
        <w:rPr>
          <w:rFonts w:ascii="Arial" w:eastAsia="Times New Roman" w:hAnsi="Arial" w:cs="Arial"/>
          <w:color w:val="333333"/>
          <w:sz w:val="21"/>
          <w:szCs w:val="21"/>
          <w:lang w:eastAsia="fr-FR"/>
        </w:rPr>
        <w:t>expected to provide</w:t>
      </w:r>
      <w:r w:rsidR="00B16811">
        <w:rPr>
          <w:rFonts w:ascii="Arial" w:eastAsia="Times New Roman" w:hAnsi="Arial" w:cs="Arial"/>
          <w:color w:val="333333"/>
          <w:sz w:val="21"/>
          <w:szCs w:val="21"/>
          <w:lang w:eastAsia="fr-FR"/>
        </w:rPr>
        <w:t xml:space="preserve"> economies of scale</w:t>
      </w:r>
      <w:r w:rsidR="001D063C">
        <w:rPr>
          <w:rFonts w:ascii="Arial" w:eastAsia="Times New Roman" w:hAnsi="Arial" w:cs="Arial"/>
          <w:color w:val="333333"/>
          <w:sz w:val="21"/>
          <w:szCs w:val="21"/>
          <w:lang w:eastAsia="fr-FR"/>
        </w:rPr>
        <w:t>, that</w:t>
      </w:r>
      <w:r w:rsidR="00B16811">
        <w:rPr>
          <w:rFonts w:ascii="Arial" w:eastAsia="Times New Roman" w:hAnsi="Arial" w:cs="Arial"/>
          <w:color w:val="333333"/>
          <w:sz w:val="21"/>
          <w:szCs w:val="21"/>
          <w:lang w:eastAsia="fr-FR"/>
        </w:rPr>
        <w:t xml:space="preserve"> will</w:t>
      </w:r>
      <w:r w:rsidR="001D063C">
        <w:rPr>
          <w:rFonts w:ascii="Arial" w:eastAsia="Times New Roman" w:hAnsi="Arial" w:cs="Arial"/>
          <w:color w:val="333333"/>
          <w:sz w:val="21"/>
          <w:szCs w:val="21"/>
          <w:lang w:eastAsia="fr-FR"/>
        </w:rPr>
        <w:t xml:space="preserve"> be</w:t>
      </w:r>
      <w:r w:rsidR="00B16811">
        <w:rPr>
          <w:rFonts w:ascii="Arial" w:eastAsia="Times New Roman" w:hAnsi="Arial" w:cs="Arial"/>
          <w:color w:val="333333"/>
          <w:sz w:val="21"/>
          <w:szCs w:val="21"/>
          <w:lang w:eastAsia="fr-FR"/>
        </w:rPr>
        <w:t xml:space="preserve"> partly covered by t</w:t>
      </w:r>
      <w:r w:rsidR="001D063C">
        <w:rPr>
          <w:rFonts w:ascii="Arial" w:eastAsia="Times New Roman" w:hAnsi="Arial" w:cs="Arial"/>
          <w:color w:val="333333"/>
          <w:sz w:val="21"/>
          <w:szCs w:val="21"/>
          <w:lang w:eastAsia="fr-FR"/>
        </w:rPr>
        <w:t>he in-depth feasibility study</w:t>
      </w:r>
      <w:r w:rsidR="00B16811">
        <w:rPr>
          <w:rFonts w:ascii="Arial" w:eastAsia="Times New Roman" w:hAnsi="Arial" w:cs="Arial"/>
          <w:color w:val="333333"/>
          <w:sz w:val="21"/>
          <w:szCs w:val="21"/>
          <w:lang w:eastAsia="fr-FR"/>
        </w:rPr>
        <w:t xml:space="preserve"> that will provide detailed data on the sustainability of the infrastructures. This increased cost for the study can be explained by the need for</w:t>
      </w:r>
      <w:r w:rsidR="000D7CAB">
        <w:rPr>
          <w:rFonts w:ascii="Arial" w:eastAsia="Times New Roman" w:hAnsi="Arial" w:cs="Arial"/>
          <w:color w:val="333333"/>
          <w:sz w:val="21"/>
          <w:szCs w:val="21"/>
          <w:lang w:eastAsia="fr-FR"/>
        </w:rPr>
        <w:t xml:space="preserve"> exhaustive and</w:t>
      </w:r>
      <w:r w:rsidR="00B16811">
        <w:rPr>
          <w:rFonts w:ascii="Arial" w:eastAsia="Times New Roman" w:hAnsi="Arial" w:cs="Arial"/>
          <w:color w:val="333333"/>
          <w:sz w:val="21"/>
          <w:szCs w:val="21"/>
          <w:lang w:eastAsia="fr-FR"/>
        </w:rPr>
        <w:t xml:space="preserve"> more reliable data, caused by a growing concern about the use of water table resources, that are becoming exponentially scarcer in this region.</w:t>
      </w:r>
    </w:p>
    <w:p w14:paraId="697F5A0E" w14:textId="77777777" w:rsidR="00B16811" w:rsidRDefault="00B16811" w:rsidP="00F82430">
      <w:pPr>
        <w:shd w:val="clear" w:color="auto" w:fill="F5F5F5"/>
        <w:spacing w:after="0" w:line="240" w:lineRule="auto"/>
        <w:textAlignment w:val="center"/>
        <w:rPr>
          <w:rFonts w:ascii="Arial" w:eastAsia="Times New Roman" w:hAnsi="Arial" w:cs="Arial"/>
          <w:color w:val="333333"/>
          <w:sz w:val="21"/>
          <w:szCs w:val="21"/>
          <w:lang w:eastAsia="fr-FR"/>
        </w:rPr>
      </w:pPr>
    </w:p>
    <w:p w14:paraId="55AEC4C5" w14:textId="77777777" w:rsidR="00B16811" w:rsidRPr="00213AED" w:rsidRDefault="00B16811" w:rsidP="00F82430">
      <w:pPr>
        <w:shd w:val="clear" w:color="auto" w:fill="F5F5F5"/>
        <w:spacing w:after="0" w:line="240" w:lineRule="auto"/>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 xml:space="preserve">For output 2.2. the cost has not been reduced as more infrastructures and investments than planned </w:t>
      </w:r>
      <w:r w:rsidR="00D00A7C">
        <w:rPr>
          <w:rFonts w:ascii="Arial" w:eastAsia="Times New Roman" w:hAnsi="Arial" w:cs="Arial"/>
          <w:color w:val="333333"/>
          <w:sz w:val="21"/>
          <w:szCs w:val="21"/>
          <w:lang w:eastAsia="fr-FR"/>
        </w:rPr>
        <w:t xml:space="preserve">will be done </w:t>
      </w:r>
      <w:r>
        <w:rPr>
          <w:rFonts w:ascii="Arial" w:eastAsia="Times New Roman" w:hAnsi="Arial" w:cs="Arial"/>
          <w:color w:val="333333"/>
          <w:sz w:val="21"/>
          <w:szCs w:val="21"/>
          <w:lang w:eastAsia="fr-FR"/>
        </w:rPr>
        <w:t>under the PIF (3 large infrastructure</w:t>
      </w:r>
      <w:r w:rsidR="001D063C">
        <w:rPr>
          <w:rFonts w:ascii="Arial" w:eastAsia="Times New Roman" w:hAnsi="Arial" w:cs="Arial"/>
          <w:color w:val="333333"/>
          <w:sz w:val="21"/>
          <w:szCs w:val="21"/>
          <w:lang w:eastAsia="fr-FR"/>
        </w:rPr>
        <w:t>s</w:t>
      </w:r>
      <w:r>
        <w:rPr>
          <w:rFonts w:ascii="Arial" w:eastAsia="Times New Roman" w:hAnsi="Arial" w:cs="Arial"/>
          <w:color w:val="333333"/>
          <w:sz w:val="21"/>
          <w:szCs w:val="21"/>
          <w:lang w:eastAsia="fr-FR"/>
        </w:rPr>
        <w:t xml:space="preserve"> were planned under the PIF). This can be explained as smaller scale infrastructure</w:t>
      </w:r>
      <w:r w:rsidR="00D00A7C">
        <w:rPr>
          <w:rFonts w:ascii="Arial" w:eastAsia="Times New Roman" w:hAnsi="Arial" w:cs="Arial"/>
          <w:color w:val="333333"/>
          <w:sz w:val="21"/>
          <w:szCs w:val="21"/>
          <w:lang w:eastAsia="fr-FR"/>
        </w:rPr>
        <w:t>s in the agriculture sector</w:t>
      </w:r>
      <w:r>
        <w:rPr>
          <w:rFonts w:ascii="Arial" w:eastAsia="Times New Roman" w:hAnsi="Arial" w:cs="Arial"/>
          <w:color w:val="333333"/>
          <w:sz w:val="21"/>
          <w:szCs w:val="21"/>
          <w:lang w:eastAsia="fr-FR"/>
        </w:rPr>
        <w:t xml:space="preserve"> were found to be more impactful and</w:t>
      </w:r>
      <w:r w:rsidR="001D063C">
        <w:rPr>
          <w:rFonts w:ascii="Arial" w:eastAsia="Times New Roman" w:hAnsi="Arial" w:cs="Arial"/>
          <w:color w:val="333333"/>
          <w:sz w:val="21"/>
          <w:szCs w:val="21"/>
          <w:lang w:eastAsia="fr-FR"/>
        </w:rPr>
        <w:t xml:space="preserve"> more</w:t>
      </w:r>
      <w:r>
        <w:rPr>
          <w:rFonts w:ascii="Arial" w:eastAsia="Times New Roman" w:hAnsi="Arial" w:cs="Arial"/>
          <w:color w:val="333333"/>
          <w:sz w:val="21"/>
          <w:szCs w:val="21"/>
          <w:lang w:eastAsia="fr-FR"/>
        </w:rPr>
        <w:t xml:space="preserve"> replicable. The choice of building a dam or other </w:t>
      </w:r>
      <w:r w:rsidR="001D063C">
        <w:rPr>
          <w:rFonts w:ascii="Arial" w:eastAsia="Times New Roman" w:hAnsi="Arial" w:cs="Arial"/>
          <w:color w:val="333333"/>
          <w:sz w:val="21"/>
          <w:szCs w:val="21"/>
          <w:lang w:eastAsia="fr-FR"/>
        </w:rPr>
        <w:t>large-scale</w:t>
      </w:r>
      <w:r>
        <w:rPr>
          <w:rFonts w:ascii="Arial" w:eastAsia="Times New Roman" w:hAnsi="Arial" w:cs="Arial"/>
          <w:color w:val="333333"/>
          <w:sz w:val="21"/>
          <w:szCs w:val="21"/>
          <w:lang w:eastAsia="fr-FR"/>
        </w:rPr>
        <w:t xml:space="preserve"> infrastructure would not have enabled local communities to build on the lessons learned to replicate the dams to further streams due to financial constraints. </w:t>
      </w:r>
    </w:p>
    <w:p w14:paraId="2CBF92CF" w14:textId="77777777" w:rsidR="00F82430" w:rsidRDefault="00F82430" w:rsidP="00F82430">
      <w:pPr>
        <w:shd w:val="clear" w:color="auto" w:fill="F5F5F5"/>
        <w:spacing w:line="240" w:lineRule="auto"/>
        <w:textAlignment w:val="center"/>
        <w:rPr>
          <w:rFonts w:ascii="Arial" w:eastAsia="Times New Roman" w:hAnsi="Arial" w:cs="Arial"/>
          <w:color w:val="333333"/>
          <w:sz w:val="21"/>
          <w:szCs w:val="21"/>
          <w:lang w:eastAsia="fr-FR"/>
        </w:rPr>
      </w:pPr>
    </w:p>
    <w:p w14:paraId="4C6FCF7D" w14:textId="77777777" w:rsidR="001D063C" w:rsidRDefault="001D063C" w:rsidP="00F82430">
      <w:pPr>
        <w:shd w:val="clear" w:color="auto" w:fill="F5F5F5"/>
        <w:spacing w:line="240" w:lineRule="auto"/>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Regarding the comment on minor revisions, these revisions are only related to wording</w:t>
      </w:r>
      <w:r w:rsidR="00D00A7C">
        <w:rPr>
          <w:rFonts w:ascii="Arial" w:eastAsia="Times New Roman" w:hAnsi="Arial" w:cs="Arial"/>
          <w:color w:val="333333"/>
          <w:sz w:val="21"/>
          <w:szCs w:val="21"/>
          <w:lang w:eastAsia="fr-FR"/>
        </w:rPr>
        <w:t xml:space="preserve"> and this was clarified in the table</w:t>
      </w:r>
      <w:r>
        <w:rPr>
          <w:rFonts w:ascii="Arial" w:eastAsia="Times New Roman" w:hAnsi="Arial" w:cs="Arial"/>
          <w:color w:val="333333"/>
          <w:sz w:val="21"/>
          <w:szCs w:val="21"/>
          <w:lang w:eastAsia="fr-FR"/>
        </w:rPr>
        <w:t>.</w:t>
      </w:r>
    </w:p>
    <w:p w14:paraId="7877C267" w14:textId="77777777" w:rsidR="00F82430" w:rsidRPr="00213AED" w:rsidRDefault="00F82430" w:rsidP="00F82430">
      <w:pPr>
        <w:shd w:val="clear" w:color="auto" w:fill="F5F5F5"/>
        <w:spacing w:line="240" w:lineRule="auto"/>
        <w:textAlignment w:val="center"/>
        <w:rPr>
          <w:rFonts w:ascii="Arial" w:eastAsia="Times New Roman" w:hAnsi="Arial" w:cs="Arial"/>
          <w:color w:val="333333"/>
          <w:sz w:val="21"/>
          <w:szCs w:val="21"/>
          <w:lang w:eastAsia="fr-FR"/>
        </w:rPr>
      </w:pPr>
    </w:p>
    <w:p w14:paraId="2569DB03" w14:textId="77777777" w:rsidR="00F82430" w:rsidRPr="00213AED" w:rsidRDefault="00F82430" w:rsidP="00F82430">
      <w:pPr>
        <w:shd w:val="clear" w:color="auto" w:fill="FCFCFC"/>
        <w:spacing w:after="0" w:line="240" w:lineRule="auto"/>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2. Is the project structure/ design appropriate to achieve the expected outcomes and outputs?</w:t>
      </w:r>
    </w:p>
    <w:p w14:paraId="6903C3A6" w14:textId="77777777" w:rsidR="00F82430" w:rsidRPr="00213AED" w:rsidRDefault="00F82430" w:rsidP="00F82430">
      <w:pPr>
        <w:shd w:val="clear" w:color="auto" w:fill="FCFCFC"/>
        <w:spacing w:after="0" w:line="240" w:lineRule="auto"/>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5075B509"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 xml:space="preserve">9/10/2018 - Clarifications requested. While the project components seem to support the delivery of the intended objective and </w:t>
      </w:r>
      <w:proofErr w:type="spellStart"/>
      <w:r w:rsidRPr="00213AED">
        <w:rPr>
          <w:rFonts w:ascii="Arial" w:eastAsia="Times New Roman" w:hAnsi="Arial" w:cs="Arial"/>
          <w:color w:val="212529"/>
          <w:sz w:val="21"/>
          <w:szCs w:val="21"/>
          <w:lang w:eastAsia="fr-FR"/>
        </w:rPr>
        <w:t>and</w:t>
      </w:r>
      <w:proofErr w:type="spellEnd"/>
      <w:r w:rsidRPr="00213AED">
        <w:rPr>
          <w:rFonts w:ascii="Arial" w:eastAsia="Times New Roman" w:hAnsi="Arial" w:cs="Arial"/>
          <w:color w:val="212529"/>
          <w:sz w:val="21"/>
          <w:szCs w:val="21"/>
          <w:lang w:eastAsia="fr-FR"/>
        </w:rPr>
        <w:t xml:space="preserve"> outcomes, some outputs do not seem to be quantifiable or measurable.</w:t>
      </w:r>
    </w:p>
    <w:p w14:paraId="4EAEEC2A"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val="fr-FR" w:eastAsia="fr-FR"/>
        </w:rPr>
      </w:pPr>
      <w:r w:rsidRPr="00213AED">
        <w:rPr>
          <w:rFonts w:ascii="Arial" w:eastAsia="Times New Roman" w:hAnsi="Arial" w:cs="Arial"/>
          <w:b/>
          <w:bCs/>
          <w:color w:val="212529"/>
          <w:sz w:val="21"/>
          <w:szCs w:val="21"/>
          <w:lang w:eastAsia="fr-FR"/>
        </w:rPr>
        <w:t>RECOMMENDED ACTION: </w:t>
      </w:r>
      <w:r w:rsidRPr="00213AED">
        <w:rPr>
          <w:rFonts w:ascii="Arial" w:eastAsia="Times New Roman" w:hAnsi="Arial" w:cs="Arial"/>
          <w:color w:val="212529"/>
          <w:sz w:val="21"/>
          <w:szCs w:val="21"/>
          <w:lang w:eastAsia="fr-FR"/>
        </w:rPr>
        <w:t xml:space="preserve">It would appreciated if some of the outputs could be re-written so as to ensure they are concrete, tangible, measurable, and quantifiable against the delivery of the expressed outcomes. </w:t>
      </w:r>
      <w:r w:rsidRPr="00213AED">
        <w:rPr>
          <w:rFonts w:ascii="Arial" w:eastAsia="Times New Roman" w:hAnsi="Arial" w:cs="Arial"/>
          <w:color w:val="212529"/>
          <w:sz w:val="21"/>
          <w:szCs w:val="21"/>
          <w:lang w:val="fr-FR" w:eastAsia="fr-FR"/>
        </w:rPr>
        <w:t xml:space="preserve">For </w:t>
      </w:r>
      <w:proofErr w:type="spellStart"/>
      <w:r w:rsidRPr="00213AED">
        <w:rPr>
          <w:rFonts w:ascii="Arial" w:eastAsia="Times New Roman" w:hAnsi="Arial" w:cs="Arial"/>
          <w:color w:val="212529"/>
          <w:sz w:val="21"/>
          <w:szCs w:val="21"/>
          <w:lang w:val="fr-FR" w:eastAsia="fr-FR"/>
        </w:rPr>
        <w:t>example</w:t>
      </w:r>
      <w:proofErr w:type="spellEnd"/>
      <w:r w:rsidRPr="00213AED">
        <w:rPr>
          <w:rFonts w:ascii="Arial" w:eastAsia="Times New Roman" w:hAnsi="Arial" w:cs="Arial"/>
          <w:color w:val="212529"/>
          <w:sz w:val="21"/>
          <w:szCs w:val="21"/>
          <w:lang w:val="fr-FR" w:eastAsia="fr-FR"/>
        </w:rPr>
        <w:t>: </w:t>
      </w:r>
    </w:p>
    <w:p w14:paraId="27A6F58E" w14:textId="77777777" w:rsidR="00F82430" w:rsidRPr="00213AED" w:rsidRDefault="00F82430" w:rsidP="00F82430">
      <w:pPr>
        <w:numPr>
          <w:ilvl w:val="0"/>
          <w:numId w:val="1"/>
        </w:numPr>
        <w:shd w:val="clear" w:color="auto" w:fill="EEEEEE"/>
        <w:spacing w:after="0" w:line="240" w:lineRule="auto"/>
        <w:ind w:left="0" w:firstLine="225"/>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  Output 1.2: National, subnational and local stakeholders have an adequate understanding of CCA practices related to sustainable water resources management  - Within this context, what constitutes an "adequate" understanding? </w:t>
      </w:r>
    </w:p>
    <w:p w14:paraId="4B270A73" w14:textId="77777777" w:rsidR="00F82430" w:rsidRPr="00213AED" w:rsidRDefault="00F82430" w:rsidP="00F82430">
      <w:pPr>
        <w:numPr>
          <w:ilvl w:val="0"/>
          <w:numId w:val="1"/>
        </w:numPr>
        <w:shd w:val="clear" w:color="auto" w:fill="EEEEEE"/>
        <w:spacing w:after="0" w:line="240" w:lineRule="auto"/>
        <w:ind w:left="0" w:firstLine="0"/>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 Output 2.1:  Hybrid household water supply solutions and smallholder irrigation systems are successfully promoted in vulnerable communities - Within this context, what is "successfully"?</w:t>
      </w:r>
    </w:p>
    <w:p w14:paraId="33C8AAA8" w14:textId="5CE86E73" w:rsidR="00F82430" w:rsidRPr="00213AED" w:rsidRDefault="003A48E8"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Pr>
          <w:rFonts w:ascii="Arial" w:eastAsia="Times New Roman" w:hAnsi="Arial" w:cs="Arial"/>
          <w:color w:val="212529"/>
          <w:sz w:val="21"/>
          <w:szCs w:val="21"/>
          <w:lang w:eastAsia="fr-FR"/>
        </w:rPr>
        <w:t xml:space="preserve">These </w:t>
      </w:r>
    </w:p>
    <w:p w14:paraId="3447B072"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Additionally, the components seem to be listed out of order. Please ensure that the components are listed correctly, corresponding to how the project is structured and in line with the results framework.</w:t>
      </w:r>
    </w:p>
    <w:p w14:paraId="3D48CED8" w14:textId="77777777" w:rsidR="00F82430" w:rsidRPr="00213AED" w:rsidRDefault="00F82430" w:rsidP="00F82430">
      <w:pPr>
        <w:shd w:val="clear" w:color="auto" w:fill="FCFCFC"/>
        <w:spacing w:after="0" w:line="240" w:lineRule="auto"/>
        <w:rPr>
          <w:rFonts w:ascii="Arial" w:eastAsia="Times New Roman" w:hAnsi="Arial" w:cs="Arial"/>
          <w:color w:val="212529"/>
          <w:sz w:val="21"/>
          <w:szCs w:val="21"/>
          <w:lang w:eastAsia="fr-FR"/>
        </w:rPr>
      </w:pPr>
    </w:p>
    <w:p w14:paraId="2D340E9C" w14:textId="77777777" w:rsidR="00F82430" w:rsidRPr="00213AED" w:rsidRDefault="00F82430" w:rsidP="00F82430">
      <w:pPr>
        <w:shd w:val="clear" w:color="auto" w:fill="FFFFFF"/>
        <w:spacing w:after="0" w:line="240" w:lineRule="auto"/>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41213DDB" w14:textId="77777777" w:rsidR="00F82430" w:rsidRPr="00213AED" w:rsidRDefault="00F82430" w:rsidP="00F82430">
      <w:pPr>
        <w:shd w:val="clear" w:color="auto" w:fill="F5F5F5"/>
        <w:spacing w:after="0" w:line="240" w:lineRule="auto"/>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334EC377" w14:textId="3EFAA5AF" w:rsidR="00F82430" w:rsidRDefault="00B30A0C" w:rsidP="00F82430">
      <w:pPr>
        <w:shd w:val="clear" w:color="auto" w:fill="F5F5F5"/>
        <w:spacing w:after="0" w:line="240" w:lineRule="auto"/>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Both outputs have been reformulated as follow</w:t>
      </w:r>
      <w:r w:rsidR="00E51813">
        <w:rPr>
          <w:rFonts w:ascii="Arial" w:eastAsia="Times New Roman" w:hAnsi="Arial" w:cs="Arial"/>
          <w:color w:val="333333"/>
          <w:sz w:val="21"/>
          <w:szCs w:val="21"/>
          <w:lang w:eastAsia="fr-FR"/>
        </w:rPr>
        <w:t>:</w:t>
      </w:r>
    </w:p>
    <w:p w14:paraId="6FAD7BF4" w14:textId="77777777" w:rsidR="00B30A0C" w:rsidRDefault="00B30A0C" w:rsidP="00B30A0C">
      <w:pPr>
        <w:pStyle w:val="ListParagraph"/>
        <w:numPr>
          <w:ilvl w:val="0"/>
          <w:numId w:val="2"/>
        </w:numPr>
        <w:shd w:val="clear" w:color="auto" w:fill="F5F5F5"/>
        <w:spacing w:after="0" w:line="240" w:lineRule="auto"/>
        <w:textAlignment w:val="center"/>
        <w:rPr>
          <w:rFonts w:ascii="Arial" w:eastAsia="Times New Roman" w:hAnsi="Arial" w:cs="Arial"/>
          <w:color w:val="333333"/>
          <w:sz w:val="21"/>
          <w:szCs w:val="21"/>
          <w:lang w:eastAsia="fr-FR"/>
        </w:rPr>
      </w:pPr>
      <w:r w:rsidRPr="00B30A0C">
        <w:rPr>
          <w:rFonts w:ascii="Arial" w:eastAsia="Times New Roman" w:hAnsi="Arial" w:cs="Arial"/>
          <w:color w:val="333333"/>
          <w:sz w:val="21"/>
          <w:szCs w:val="21"/>
          <w:lang w:eastAsia="fr-FR"/>
        </w:rPr>
        <w:t>Output 1.2: National, subnati</w:t>
      </w:r>
      <w:r>
        <w:rPr>
          <w:rFonts w:ascii="Arial" w:eastAsia="Times New Roman" w:hAnsi="Arial" w:cs="Arial"/>
          <w:color w:val="333333"/>
          <w:sz w:val="21"/>
          <w:szCs w:val="21"/>
          <w:lang w:eastAsia="fr-FR"/>
        </w:rPr>
        <w:t>onal and local stakeholders un</w:t>
      </w:r>
      <w:r w:rsidRPr="00B30A0C">
        <w:rPr>
          <w:rFonts w:ascii="Arial" w:eastAsia="Times New Roman" w:hAnsi="Arial" w:cs="Arial"/>
          <w:color w:val="333333"/>
          <w:sz w:val="21"/>
          <w:szCs w:val="21"/>
          <w:lang w:eastAsia="fr-FR"/>
        </w:rPr>
        <w:t>derstand CCA practices related to sustainable water resources management</w:t>
      </w:r>
    </w:p>
    <w:p w14:paraId="6D7923AB" w14:textId="77777777" w:rsidR="00B30A0C" w:rsidRPr="00B30A0C" w:rsidRDefault="004D071D" w:rsidP="00B30A0C">
      <w:pPr>
        <w:pStyle w:val="ListParagraph"/>
        <w:numPr>
          <w:ilvl w:val="0"/>
          <w:numId w:val="2"/>
        </w:numPr>
        <w:shd w:val="clear" w:color="auto" w:fill="F5F5F5"/>
        <w:spacing w:after="0" w:line="240" w:lineRule="auto"/>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 xml:space="preserve">Output 2.1: </w:t>
      </w:r>
      <w:r w:rsidR="00B30A0C" w:rsidRPr="00B30A0C">
        <w:rPr>
          <w:rFonts w:ascii="Arial" w:eastAsia="Times New Roman" w:hAnsi="Arial" w:cs="Arial"/>
          <w:color w:val="333333"/>
          <w:sz w:val="21"/>
          <w:szCs w:val="21"/>
          <w:lang w:eastAsia="fr-FR"/>
        </w:rPr>
        <w:t>Hybrid household water supply solutions and smallholder irrigation systems are promoted and adopted in vulnerable communities</w:t>
      </w:r>
    </w:p>
    <w:p w14:paraId="5B5A43D7" w14:textId="77777777" w:rsidR="00F82430" w:rsidRPr="00213AED" w:rsidRDefault="00F82430" w:rsidP="00F82430">
      <w:pPr>
        <w:shd w:val="clear" w:color="auto" w:fill="F5F5F5"/>
        <w:spacing w:after="0" w:line="240" w:lineRule="auto"/>
        <w:textAlignment w:val="center"/>
        <w:rPr>
          <w:rFonts w:ascii="Arial" w:eastAsia="Times New Roman" w:hAnsi="Arial" w:cs="Arial"/>
          <w:color w:val="333333"/>
          <w:sz w:val="21"/>
          <w:szCs w:val="21"/>
          <w:lang w:eastAsia="fr-FR"/>
        </w:rPr>
      </w:pPr>
    </w:p>
    <w:p w14:paraId="30E97E86" w14:textId="4B4C139F" w:rsidR="00F82430" w:rsidRDefault="00D00A7C" w:rsidP="00F82430">
      <w:pPr>
        <w:shd w:val="clear" w:color="auto" w:fill="F5F5F5"/>
        <w:spacing w:after="0" w:line="240" w:lineRule="auto"/>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T</w:t>
      </w:r>
      <w:r w:rsidR="00B30A0C">
        <w:rPr>
          <w:rFonts w:ascii="Arial" w:eastAsia="Times New Roman" w:hAnsi="Arial" w:cs="Arial"/>
          <w:color w:val="333333"/>
          <w:sz w:val="21"/>
          <w:szCs w:val="21"/>
          <w:lang w:eastAsia="fr-FR"/>
        </w:rPr>
        <w:t>he outcomes and components were revised in the stakeholder’s engagement table and the project result framework table.</w:t>
      </w:r>
    </w:p>
    <w:p w14:paraId="40999B7F" w14:textId="620C4389" w:rsidR="00CC3647" w:rsidRPr="00AD789A" w:rsidRDefault="00CC3647" w:rsidP="0046147E">
      <w:pPr>
        <w:shd w:val="clear" w:color="auto" w:fill="F5F5F5"/>
        <w:spacing w:after="0" w:line="240" w:lineRule="auto"/>
        <w:jc w:val="both"/>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 xml:space="preserve">The revised outputs </w:t>
      </w:r>
      <w:r w:rsidR="0046147E">
        <w:rPr>
          <w:rFonts w:ascii="Arial" w:eastAsia="Times New Roman" w:hAnsi="Arial" w:cs="Arial"/>
          <w:color w:val="333333"/>
          <w:sz w:val="21"/>
          <w:szCs w:val="21"/>
          <w:lang w:eastAsia="fr-FR"/>
        </w:rPr>
        <w:t xml:space="preserve">are now excluding the vague terms “adequate” and “successful” and are measurable through the achievement of the activities as detailed in the project document. </w:t>
      </w:r>
    </w:p>
    <w:p w14:paraId="08A7B858" w14:textId="77777777" w:rsidR="00F82430" w:rsidRPr="00213AED" w:rsidRDefault="00F82430" w:rsidP="00F82430">
      <w:pPr>
        <w:shd w:val="clear" w:color="auto" w:fill="F5F5F5"/>
        <w:spacing w:line="240" w:lineRule="auto"/>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2557BD65" w14:textId="77777777" w:rsidR="00F82430" w:rsidRPr="00213AED" w:rsidRDefault="00F82430" w:rsidP="00F82430">
      <w:pPr>
        <w:shd w:val="clear" w:color="auto" w:fill="FCFCFC"/>
        <w:spacing w:after="0" w:line="240" w:lineRule="auto"/>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3. Is the financing adequate and does the project demonstrate a cost-effective approach to meet the project objective?</w:t>
      </w:r>
    </w:p>
    <w:p w14:paraId="320992B9" w14:textId="77777777" w:rsidR="00F82430" w:rsidRPr="00213AED" w:rsidRDefault="00F82430" w:rsidP="00F82430">
      <w:pPr>
        <w:shd w:val="clear" w:color="auto" w:fill="FCFCFC"/>
        <w:spacing w:after="0" w:line="240" w:lineRule="auto"/>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344EA48A"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9/11/2018 - Not clear. Due to issue with the Portal system, the CEO E</w:t>
      </w:r>
      <w:r>
        <w:rPr>
          <w:rFonts w:ascii="Arial" w:eastAsia="Times New Roman" w:hAnsi="Arial" w:cs="Arial"/>
          <w:color w:val="212529"/>
          <w:sz w:val="21"/>
          <w:szCs w:val="21"/>
          <w:lang w:eastAsia="fr-FR"/>
        </w:rPr>
        <w:t xml:space="preserve">R was submitted without the </w:t>
      </w:r>
      <w:r w:rsidRPr="00213AED">
        <w:rPr>
          <w:rFonts w:ascii="Arial" w:eastAsia="Times New Roman" w:hAnsi="Arial" w:cs="Arial"/>
          <w:color w:val="212529"/>
          <w:sz w:val="21"/>
          <w:szCs w:val="21"/>
          <w:lang w:eastAsia="fr-FR"/>
        </w:rPr>
        <w:t>relevant values in Tables B,</w:t>
      </w:r>
      <w:r>
        <w:rPr>
          <w:rFonts w:ascii="Arial" w:eastAsia="Times New Roman" w:hAnsi="Arial" w:cs="Arial"/>
          <w:color w:val="212529"/>
          <w:sz w:val="21"/>
          <w:szCs w:val="21"/>
          <w:lang w:eastAsia="fr-FR"/>
        </w:rPr>
        <w:t xml:space="preserve"> C </w:t>
      </w:r>
      <w:r w:rsidRPr="00213AED">
        <w:rPr>
          <w:rFonts w:ascii="Arial" w:eastAsia="Times New Roman" w:hAnsi="Arial" w:cs="Arial"/>
          <w:color w:val="212529"/>
          <w:sz w:val="21"/>
          <w:szCs w:val="21"/>
          <w:lang w:eastAsia="fr-FR"/>
        </w:rPr>
        <w:t>and D. </w:t>
      </w:r>
    </w:p>
    <w:p w14:paraId="480B1A19"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b/>
          <w:bCs/>
          <w:color w:val="212529"/>
          <w:sz w:val="21"/>
          <w:szCs w:val="21"/>
          <w:lang w:eastAsia="fr-FR"/>
        </w:rPr>
        <w:t>RECOMMENDED ACTION: </w:t>
      </w:r>
      <w:r w:rsidRPr="00213AED">
        <w:rPr>
          <w:rFonts w:ascii="Arial" w:eastAsia="Times New Roman" w:hAnsi="Arial" w:cs="Arial"/>
          <w:color w:val="212529"/>
          <w:sz w:val="21"/>
          <w:szCs w:val="21"/>
          <w:lang w:eastAsia="fr-FR"/>
        </w:rPr>
        <w:t xml:space="preserve">The Portal issues have now been resolved, so </w:t>
      </w:r>
      <w:commentRangeStart w:id="1"/>
      <w:r w:rsidRPr="00213AED">
        <w:rPr>
          <w:rFonts w:ascii="Arial" w:eastAsia="Times New Roman" w:hAnsi="Arial" w:cs="Arial"/>
          <w:color w:val="212529"/>
          <w:sz w:val="21"/>
          <w:szCs w:val="21"/>
          <w:lang w:eastAsia="fr-FR"/>
        </w:rPr>
        <w:t>please populate the relevant tables with the correct value figures</w:t>
      </w:r>
      <w:commentRangeEnd w:id="1"/>
      <w:r w:rsidR="00D00A7C">
        <w:rPr>
          <w:rStyle w:val="CommentReference"/>
        </w:rPr>
        <w:commentReference w:id="1"/>
      </w:r>
      <w:r w:rsidRPr="00213AED">
        <w:rPr>
          <w:rFonts w:ascii="Arial" w:eastAsia="Times New Roman" w:hAnsi="Arial" w:cs="Arial"/>
          <w:color w:val="212529"/>
          <w:sz w:val="21"/>
          <w:szCs w:val="21"/>
          <w:lang w:eastAsia="fr-FR"/>
        </w:rPr>
        <w:t>. Additionally, please briefly indicate how the proposed activities are cost-effective in comparison with feasible alternatives. </w:t>
      </w:r>
    </w:p>
    <w:p w14:paraId="6CF5145C" w14:textId="77777777" w:rsidR="00F82430" w:rsidRDefault="00F82430" w:rsidP="00F82430">
      <w:pPr>
        <w:shd w:val="clear" w:color="auto" w:fill="FCFCFC"/>
        <w:spacing w:after="0" w:line="240" w:lineRule="auto"/>
        <w:rPr>
          <w:rFonts w:ascii="Arial" w:eastAsia="Times New Roman" w:hAnsi="Arial" w:cs="Arial"/>
          <w:color w:val="212529"/>
          <w:sz w:val="21"/>
          <w:szCs w:val="21"/>
          <w:lang w:eastAsia="fr-FR"/>
        </w:rPr>
      </w:pPr>
    </w:p>
    <w:p w14:paraId="111B011D" w14:textId="77777777" w:rsidR="00F82430" w:rsidRPr="00213AED" w:rsidRDefault="00F82430" w:rsidP="00F82430">
      <w:pPr>
        <w:shd w:val="clear" w:color="auto" w:fill="FCFCFC"/>
        <w:spacing w:after="0" w:line="240" w:lineRule="auto"/>
        <w:rPr>
          <w:rFonts w:ascii="Arial" w:eastAsia="Times New Roman" w:hAnsi="Arial" w:cs="Arial"/>
          <w:color w:val="212529"/>
          <w:sz w:val="21"/>
          <w:szCs w:val="21"/>
          <w:lang w:eastAsia="fr-FR"/>
        </w:rPr>
      </w:pPr>
    </w:p>
    <w:p w14:paraId="54067A65" w14:textId="77777777" w:rsidR="00F82430" w:rsidRPr="00213AED" w:rsidRDefault="00F82430" w:rsidP="00F82430">
      <w:pPr>
        <w:shd w:val="clear" w:color="auto" w:fill="FCFCFC"/>
        <w:spacing w:after="0" w:line="240" w:lineRule="auto"/>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17924BC3" w14:textId="77777777" w:rsidR="00F82430" w:rsidRPr="00213AED" w:rsidRDefault="00F82430" w:rsidP="00F82430">
      <w:pPr>
        <w:shd w:val="clear" w:color="auto" w:fill="F5F5F5"/>
        <w:spacing w:after="0" w:line="240" w:lineRule="auto"/>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62712DDD" w14:textId="77777777" w:rsidR="00F82430" w:rsidRDefault="008F05AF" w:rsidP="00F82430">
      <w:pPr>
        <w:shd w:val="clear" w:color="auto" w:fill="F5F5F5"/>
        <w:spacing w:after="0" w:line="240" w:lineRule="auto"/>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 xml:space="preserve">The cost-effectiveness compared to other feasible activities had already been briefly presented in the </w:t>
      </w:r>
      <w:proofErr w:type="spellStart"/>
      <w:r>
        <w:rPr>
          <w:rFonts w:ascii="Arial" w:eastAsia="Times New Roman" w:hAnsi="Arial" w:cs="Arial"/>
          <w:color w:val="333333"/>
          <w:sz w:val="21"/>
          <w:szCs w:val="21"/>
          <w:lang w:eastAsia="fr-FR"/>
        </w:rPr>
        <w:t>Prodoc</w:t>
      </w:r>
      <w:proofErr w:type="spellEnd"/>
      <w:r>
        <w:rPr>
          <w:rFonts w:ascii="Arial" w:eastAsia="Times New Roman" w:hAnsi="Arial" w:cs="Arial"/>
          <w:color w:val="333333"/>
          <w:sz w:val="21"/>
          <w:szCs w:val="21"/>
          <w:lang w:eastAsia="fr-FR"/>
        </w:rPr>
        <w:t xml:space="preserve"> p44 (V.1 </w:t>
      </w:r>
      <w:r w:rsidRPr="008F05AF">
        <w:rPr>
          <w:rFonts w:ascii="Arial" w:eastAsia="Times New Roman" w:hAnsi="Arial" w:cs="Arial"/>
          <w:i/>
          <w:color w:val="333333"/>
          <w:sz w:val="21"/>
          <w:szCs w:val="21"/>
          <w:lang w:eastAsia="fr-FR"/>
        </w:rPr>
        <w:t>Cost-efficiency and effectiveness</w:t>
      </w:r>
      <w:r>
        <w:rPr>
          <w:rFonts w:ascii="Arial" w:eastAsia="Times New Roman" w:hAnsi="Arial" w:cs="Arial"/>
          <w:color w:val="333333"/>
          <w:sz w:val="21"/>
          <w:szCs w:val="21"/>
          <w:lang w:eastAsia="fr-FR"/>
        </w:rPr>
        <w:t>)</w:t>
      </w:r>
      <w:r w:rsidR="000E4F32">
        <w:rPr>
          <w:rFonts w:ascii="Arial" w:eastAsia="Times New Roman" w:hAnsi="Arial" w:cs="Arial"/>
          <w:color w:val="333333"/>
          <w:sz w:val="21"/>
          <w:szCs w:val="21"/>
          <w:lang w:eastAsia="fr-FR"/>
        </w:rPr>
        <w:t xml:space="preserve">. This has now been also added in the CEO ER under the section A1. 6) </w:t>
      </w:r>
      <w:r w:rsidR="000E4F32" w:rsidRPr="000E4F32">
        <w:rPr>
          <w:rFonts w:ascii="Arial" w:eastAsia="Times New Roman" w:hAnsi="Arial" w:cs="Arial"/>
          <w:i/>
          <w:color w:val="333333"/>
          <w:sz w:val="21"/>
          <w:szCs w:val="21"/>
          <w:lang w:eastAsia="fr-FR"/>
        </w:rPr>
        <w:t>Innovativeness, sustainability and potential for scaling up</w:t>
      </w:r>
      <w:r>
        <w:rPr>
          <w:rFonts w:ascii="Arial" w:eastAsia="Times New Roman" w:hAnsi="Arial" w:cs="Arial"/>
          <w:color w:val="333333"/>
          <w:sz w:val="21"/>
          <w:szCs w:val="21"/>
          <w:lang w:eastAsia="fr-FR"/>
        </w:rPr>
        <w:t xml:space="preserve">. </w:t>
      </w:r>
    </w:p>
    <w:p w14:paraId="2AF94FB4" w14:textId="77777777" w:rsidR="00F82430" w:rsidRPr="00213AED" w:rsidRDefault="00F82430" w:rsidP="00F82430">
      <w:pPr>
        <w:shd w:val="clear" w:color="auto" w:fill="F5F5F5"/>
        <w:spacing w:after="0" w:line="240" w:lineRule="auto"/>
        <w:textAlignment w:val="center"/>
        <w:rPr>
          <w:rFonts w:ascii="Arial" w:eastAsia="Times New Roman" w:hAnsi="Arial" w:cs="Arial"/>
          <w:color w:val="333333"/>
          <w:sz w:val="21"/>
          <w:szCs w:val="21"/>
          <w:lang w:eastAsia="fr-FR"/>
        </w:rPr>
      </w:pPr>
    </w:p>
    <w:p w14:paraId="39736CC1" w14:textId="77777777" w:rsidR="00F82430" w:rsidRPr="00213AED" w:rsidRDefault="00F82430" w:rsidP="00F82430">
      <w:pPr>
        <w:shd w:val="clear" w:color="auto" w:fill="F5F5F5"/>
        <w:spacing w:after="0" w:line="240" w:lineRule="auto"/>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1C200314" w14:textId="77777777" w:rsidR="00F82430" w:rsidRPr="00213AED" w:rsidRDefault="00F82430" w:rsidP="00F82430">
      <w:pPr>
        <w:shd w:val="clear" w:color="auto" w:fill="F5F5F5"/>
        <w:spacing w:line="240" w:lineRule="auto"/>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1322DD60" w14:textId="77777777" w:rsidR="00F82430" w:rsidRPr="00213AED" w:rsidRDefault="00F82430" w:rsidP="00F82430">
      <w:pPr>
        <w:shd w:val="clear" w:color="auto" w:fill="FFFFFF"/>
        <w:spacing w:after="0" w:line="240" w:lineRule="auto"/>
        <w:jc w:val="both"/>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4. Does the project take into account potential major risks, including the consequences of climate change, and describes sufficient risk response measures? (e.g., measures to enhance climate resilience)</w:t>
      </w:r>
    </w:p>
    <w:p w14:paraId="3B936DD0" w14:textId="77777777" w:rsidR="00F82430" w:rsidRPr="00213AED" w:rsidRDefault="00F82430" w:rsidP="00F82430">
      <w:pPr>
        <w:shd w:val="clear" w:color="auto" w:fill="FFFFFF"/>
        <w:spacing w:after="0" w:line="240" w:lineRule="auto"/>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21E89869"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9/11/2018 - Yes. The risk matrix is adequately developed and presents a comprehensive list of potential major risks, along with sufficient mitigation measures. </w:t>
      </w:r>
    </w:p>
    <w:p w14:paraId="732BB16F"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p>
    <w:p w14:paraId="6E42DF7D" w14:textId="77777777" w:rsidR="00F82430" w:rsidRPr="00213AED" w:rsidRDefault="00F82430" w:rsidP="00F82430">
      <w:pPr>
        <w:shd w:val="clear" w:color="auto" w:fill="FFFFFF"/>
        <w:spacing w:after="0" w:line="240" w:lineRule="auto"/>
        <w:jc w:val="both"/>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1684BB78"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7D18A436"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35609F9B"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56D7DE0A"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326E1294"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43CB95A7"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7438F1FE" w14:textId="77777777" w:rsidR="00F82430" w:rsidRPr="00213AED" w:rsidRDefault="00F82430" w:rsidP="00F82430">
      <w:pPr>
        <w:shd w:val="clear" w:color="auto" w:fill="F5F5F5"/>
        <w:spacing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47A8A4AB" w14:textId="77777777" w:rsidR="00F82430" w:rsidRPr="00213AED" w:rsidRDefault="00F82430" w:rsidP="00F82430">
      <w:pPr>
        <w:shd w:val="clear" w:color="auto" w:fill="FCFCFC"/>
        <w:spacing w:after="0" w:line="240" w:lineRule="auto"/>
        <w:jc w:val="both"/>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5. Is co-financing confirmed and evidence provided?</w:t>
      </w:r>
    </w:p>
    <w:p w14:paraId="2BC216A7" w14:textId="77777777" w:rsidR="00F82430" w:rsidRPr="00213AED" w:rsidRDefault="00F82430" w:rsidP="00F82430">
      <w:pPr>
        <w:shd w:val="clear" w:color="auto" w:fill="FCFCFC"/>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4FEBD909"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9/11/2018 - More information requested.</w:t>
      </w:r>
    </w:p>
    <w:p w14:paraId="25F21C57"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b/>
          <w:bCs/>
          <w:color w:val="212529"/>
          <w:sz w:val="21"/>
          <w:szCs w:val="21"/>
          <w:lang w:eastAsia="fr-FR"/>
        </w:rPr>
        <w:t>RECOMMENDED ACTION: </w:t>
      </w:r>
      <w:r w:rsidRPr="00213AED">
        <w:rPr>
          <w:rFonts w:ascii="Arial" w:eastAsia="Times New Roman" w:hAnsi="Arial" w:cs="Arial"/>
          <w:color w:val="212529"/>
          <w:sz w:val="21"/>
          <w:szCs w:val="21"/>
          <w:lang w:eastAsia="fr-FR"/>
        </w:rPr>
        <w:t>Please indicate whether co-financing letters have been included in the portal submission, as they do not seem to be readily accessible on the Roadmap for this project. Additionally, please provide a stronger rationale for using the GCF-funded Readiness project as co-financing - please clarify whether the project being referred to as co-financing is a Readiness project or a NAP project. If this is a NAP readiness project, it seems to make more sense to include it as part of the baseline scenario, as opposed to a baseline investment that is providing co-financing.</w:t>
      </w:r>
    </w:p>
    <w:p w14:paraId="543608ED" w14:textId="77777777" w:rsidR="00F82430" w:rsidRPr="00213AED" w:rsidRDefault="00F82430" w:rsidP="00F82430">
      <w:pPr>
        <w:shd w:val="clear" w:color="auto" w:fill="FCFCFC"/>
        <w:spacing w:after="0" w:line="240" w:lineRule="auto"/>
        <w:rPr>
          <w:rFonts w:ascii="Arial" w:eastAsia="Times New Roman" w:hAnsi="Arial" w:cs="Arial"/>
          <w:color w:val="212529"/>
          <w:sz w:val="21"/>
          <w:szCs w:val="21"/>
          <w:lang w:eastAsia="fr-FR"/>
        </w:rPr>
      </w:pPr>
    </w:p>
    <w:p w14:paraId="38014557" w14:textId="77777777" w:rsidR="00F82430" w:rsidRPr="00213AED" w:rsidRDefault="00F82430" w:rsidP="00F82430">
      <w:pPr>
        <w:shd w:val="clear" w:color="auto" w:fill="FFFFFF"/>
        <w:spacing w:after="0" w:line="240" w:lineRule="auto"/>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23CDDAE5" w14:textId="77777777" w:rsidR="00F82430" w:rsidRPr="00213AED" w:rsidRDefault="00F82430" w:rsidP="00F82430">
      <w:pPr>
        <w:shd w:val="clear" w:color="auto" w:fill="F5F5F5"/>
        <w:spacing w:after="0" w:line="240" w:lineRule="auto"/>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2B535730" w14:textId="77777777" w:rsidR="00F82430" w:rsidRDefault="00F82430" w:rsidP="00F82430">
      <w:pPr>
        <w:shd w:val="clear" w:color="auto" w:fill="F5F5F5"/>
        <w:spacing w:after="0" w:line="240" w:lineRule="auto"/>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r w:rsidR="00125B2E">
        <w:rPr>
          <w:rFonts w:ascii="Arial" w:eastAsia="Times New Roman" w:hAnsi="Arial" w:cs="Arial"/>
          <w:color w:val="333333"/>
          <w:sz w:val="21"/>
          <w:szCs w:val="21"/>
          <w:lang w:eastAsia="fr-FR"/>
        </w:rPr>
        <w:t xml:space="preserve">Co-financing letters have </w:t>
      </w:r>
      <w:commentRangeStart w:id="2"/>
      <w:r w:rsidR="00125B2E">
        <w:rPr>
          <w:rFonts w:ascii="Arial" w:eastAsia="Times New Roman" w:hAnsi="Arial" w:cs="Arial"/>
          <w:color w:val="333333"/>
          <w:sz w:val="21"/>
          <w:szCs w:val="21"/>
          <w:lang w:eastAsia="fr-FR"/>
        </w:rPr>
        <w:t>now been included in the portal submission</w:t>
      </w:r>
      <w:commentRangeEnd w:id="2"/>
      <w:r w:rsidR="00D00A7C">
        <w:rPr>
          <w:rStyle w:val="CommentReference"/>
        </w:rPr>
        <w:commentReference w:id="2"/>
      </w:r>
      <w:r w:rsidR="00125B2E">
        <w:rPr>
          <w:rFonts w:ascii="Arial" w:eastAsia="Times New Roman" w:hAnsi="Arial" w:cs="Arial"/>
          <w:color w:val="333333"/>
          <w:sz w:val="21"/>
          <w:szCs w:val="21"/>
          <w:lang w:eastAsia="fr-FR"/>
        </w:rPr>
        <w:t xml:space="preserve">. </w:t>
      </w:r>
    </w:p>
    <w:p w14:paraId="374497AB" w14:textId="77777777" w:rsidR="006E5FDB" w:rsidRDefault="006E5FDB" w:rsidP="00F82430">
      <w:pPr>
        <w:shd w:val="clear" w:color="auto" w:fill="F5F5F5"/>
        <w:spacing w:after="0" w:line="240" w:lineRule="auto"/>
        <w:textAlignment w:val="center"/>
        <w:rPr>
          <w:rFonts w:ascii="Arial" w:eastAsia="Times New Roman" w:hAnsi="Arial" w:cs="Arial"/>
          <w:color w:val="333333"/>
          <w:sz w:val="21"/>
          <w:szCs w:val="21"/>
          <w:lang w:eastAsia="fr-FR"/>
        </w:rPr>
      </w:pPr>
    </w:p>
    <w:p w14:paraId="5D7B3CAF" w14:textId="77777777" w:rsidR="009F4DD5" w:rsidRDefault="006E5FDB" w:rsidP="00D00A7C">
      <w:pPr>
        <w:shd w:val="clear" w:color="auto" w:fill="F5F5F5"/>
        <w:spacing w:after="0" w:line="240" w:lineRule="auto"/>
        <w:jc w:val="both"/>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 xml:space="preserve">The NAP-GCF project is a NAP project, </w:t>
      </w:r>
      <w:r w:rsidR="001413E2">
        <w:rPr>
          <w:rFonts w:ascii="Arial" w:eastAsia="Times New Roman" w:hAnsi="Arial" w:cs="Arial"/>
          <w:color w:val="333333"/>
          <w:sz w:val="21"/>
          <w:szCs w:val="21"/>
          <w:lang w:eastAsia="fr-FR"/>
        </w:rPr>
        <w:t>financed through the Readiness window of the GCF for NAP projects</w:t>
      </w:r>
      <w:r w:rsidR="009F4DD5">
        <w:rPr>
          <w:rFonts w:ascii="Arial" w:eastAsia="Times New Roman" w:hAnsi="Arial" w:cs="Arial"/>
          <w:color w:val="333333"/>
          <w:sz w:val="21"/>
          <w:szCs w:val="21"/>
          <w:lang w:eastAsia="fr-FR"/>
        </w:rPr>
        <w:t xml:space="preserve"> (see the </w:t>
      </w:r>
      <w:hyperlink r:id="rId10" w:history="1">
        <w:r w:rsidR="009F4DD5" w:rsidRPr="009F4DD5">
          <w:rPr>
            <w:rStyle w:val="Hyperlink"/>
            <w:rFonts w:ascii="Arial" w:eastAsia="Times New Roman" w:hAnsi="Arial" w:cs="Arial"/>
            <w:sz w:val="21"/>
            <w:szCs w:val="21"/>
            <w:lang w:eastAsia="fr-FR"/>
          </w:rPr>
          <w:t>readiness support page</w:t>
        </w:r>
      </w:hyperlink>
      <w:r w:rsidR="009F4DD5">
        <w:rPr>
          <w:rFonts w:ascii="Arial" w:eastAsia="Times New Roman" w:hAnsi="Arial" w:cs="Arial"/>
          <w:color w:val="333333"/>
          <w:sz w:val="21"/>
          <w:szCs w:val="21"/>
          <w:lang w:eastAsia="fr-FR"/>
        </w:rPr>
        <w:t xml:space="preserve"> “</w:t>
      </w:r>
      <w:r w:rsidR="009F4DD5" w:rsidRPr="009F4DD5">
        <w:rPr>
          <w:rFonts w:ascii="Arial" w:eastAsia="Times New Roman" w:hAnsi="Arial" w:cs="Arial"/>
          <w:i/>
          <w:color w:val="333333"/>
          <w:sz w:val="21"/>
          <w:szCs w:val="21"/>
          <w:lang w:eastAsia="fr-FR"/>
        </w:rPr>
        <w:t>The GCF Board has also allocated up to USD 3 million per country for the formulation of national adaptation plans and/or other adaptation planning processes by NDAs or focal points. This support can facilitate the development of National Adaptation Plans, which set national priorities for measures to address adaptation to climate change</w:t>
      </w:r>
      <w:r w:rsidR="009F4DD5">
        <w:rPr>
          <w:rFonts w:ascii="Arial" w:eastAsia="Times New Roman" w:hAnsi="Arial" w:cs="Arial"/>
          <w:color w:val="333333"/>
          <w:sz w:val="21"/>
          <w:szCs w:val="21"/>
          <w:lang w:eastAsia="fr-FR"/>
        </w:rPr>
        <w:t>”)</w:t>
      </w:r>
      <w:r w:rsidR="001413E2">
        <w:rPr>
          <w:rFonts w:ascii="Arial" w:eastAsia="Times New Roman" w:hAnsi="Arial" w:cs="Arial"/>
          <w:color w:val="333333"/>
          <w:sz w:val="21"/>
          <w:szCs w:val="21"/>
          <w:lang w:eastAsia="fr-FR"/>
        </w:rPr>
        <w:t xml:space="preserve">. </w:t>
      </w:r>
    </w:p>
    <w:p w14:paraId="5BD3DCF0" w14:textId="77777777" w:rsidR="009F4DD5" w:rsidRDefault="009F4DD5" w:rsidP="00D00A7C">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69CFDB72" w14:textId="256E1454" w:rsidR="00F82430" w:rsidRPr="00A45390" w:rsidRDefault="00C44590" w:rsidP="00D00A7C">
      <w:pPr>
        <w:shd w:val="clear" w:color="auto" w:fill="F5F5F5"/>
        <w:spacing w:after="0" w:line="240" w:lineRule="auto"/>
        <w:jc w:val="both"/>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This project appears both in the baseline and in the contribution from co-financing. This can be explained by the strong synergies between b</w:t>
      </w:r>
      <w:r w:rsidR="00447B98">
        <w:rPr>
          <w:rFonts w:ascii="Arial" w:eastAsia="Times New Roman" w:hAnsi="Arial" w:cs="Arial"/>
          <w:color w:val="333333"/>
          <w:sz w:val="21"/>
          <w:szCs w:val="21"/>
          <w:lang w:eastAsia="fr-FR"/>
        </w:rPr>
        <w:t xml:space="preserve">oth projects. Synergies will take the form of shared </w:t>
      </w:r>
      <w:r w:rsidR="00080BD2">
        <w:rPr>
          <w:rFonts w:ascii="Arial" w:eastAsia="Times New Roman" w:hAnsi="Arial" w:cs="Arial"/>
          <w:color w:val="333333"/>
          <w:sz w:val="21"/>
          <w:szCs w:val="21"/>
          <w:lang w:eastAsia="fr-FR"/>
        </w:rPr>
        <w:t xml:space="preserve">results and </w:t>
      </w:r>
      <w:r w:rsidR="00447B98">
        <w:rPr>
          <w:rFonts w:ascii="Arial" w:eastAsia="Times New Roman" w:hAnsi="Arial" w:cs="Arial"/>
          <w:color w:val="333333"/>
          <w:sz w:val="21"/>
          <w:szCs w:val="21"/>
          <w:lang w:eastAsia="fr-FR"/>
        </w:rPr>
        <w:t xml:space="preserve">objective – national adaptation cannot be achieved through the adaptation of the different sectors independently and needs to be </w:t>
      </w:r>
      <w:r w:rsidR="00A44985">
        <w:rPr>
          <w:rFonts w:ascii="Arial" w:eastAsia="Times New Roman" w:hAnsi="Arial" w:cs="Arial"/>
          <w:color w:val="333333"/>
          <w:sz w:val="21"/>
          <w:szCs w:val="21"/>
          <w:lang w:eastAsia="fr-FR"/>
        </w:rPr>
        <w:t xml:space="preserve">conducted through the coordination of the process </w:t>
      </w:r>
      <w:r w:rsidR="00080BD2">
        <w:rPr>
          <w:rFonts w:ascii="Arial" w:eastAsia="Times New Roman" w:hAnsi="Arial" w:cs="Arial"/>
          <w:color w:val="333333"/>
          <w:sz w:val="21"/>
          <w:szCs w:val="21"/>
          <w:lang w:eastAsia="fr-FR"/>
        </w:rPr>
        <w:t>between</w:t>
      </w:r>
      <w:r w:rsidR="00A44985">
        <w:rPr>
          <w:rFonts w:ascii="Arial" w:eastAsia="Times New Roman" w:hAnsi="Arial" w:cs="Arial"/>
          <w:color w:val="333333"/>
          <w:sz w:val="21"/>
          <w:szCs w:val="21"/>
          <w:lang w:eastAsia="fr-FR"/>
        </w:rPr>
        <w:t xml:space="preserve"> sectors</w:t>
      </w:r>
      <w:r w:rsidR="000D582F">
        <w:rPr>
          <w:rFonts w:ascii="Arial" w:eastAsia="Times New Roman" w:hAnsi="Arial" w:cs="Arial"/>
          <w:color w:val="333333"/>
          <w:sz w:val="21"/>
          <w:szCs w:val="21"/>
          <w:lang w:eastAsia="fr-FR"/>
        </w:rPr>
        <w:t>.</w:t>
      </w:r>
      <w:r w:rsidR="008B57CF">
        <w:rPr>
          <w:rFonts w:ascii="Arial" w:eastAsia="Times New Roman" w:hAnsi="Arial" w:cs="Arial"/>
          <w:color w:val="333333"/>
          <w:sz w:val="21"/>
          <w:szCs w:val="21"/>
          <w:lang w:eastAsia="fr-FR"/>
        </w:rPr>
        <w:t xml:space="preserve"> In particular, the water sector is a cross-cutting sector in the area of adaptation, which is critical for health, food security, water security, gender equality, etc.</w:t>
      </w:r>
      <w:r w:rsidR="000D582F">
        <w:rPr>
          <w:rFonts w:ascii="Arial" w:eastAsia="Times New Roman" w:hAnsi="Arial" w:cs="Arial"/>
          <w:color w:val="333333"/>
          <w:sz w:val="21"/>
          <w:szCs w:val="21"/>
          <w:lang w:eastAsia="fr-FR"/>
        </w:rPr>
        <w:t xml:space="preserve"> In addition, both projects were formulated with a strong involvement of the national counterpart (CNEDD) that facilitated and ensure</w:t>
      </w:r>
      <w:r w:rsidR="00F70FC4">
        <w:rPr>
          <w:rFonts w:ascii="Arial" w:eastAsia="Times New Roman" w:hAnsi="Arial" w:cs="Arial"/>
          <w:color w:val="333333"/>
          <w:sz w:val="21"/>
          <w:szCs w:val="21"/>
          <w:lang w:eastAsia="fr-FR"/>
        </w:rPr>
        <w:t>d</w:t>
      </w:r>
      <w:r w:rsidR="000D582F">
        <w:rPr>
          <w:rFonts w:ascii="Arial" w:eastAsia="Times New Roman" w:hAnsi="Arial" w:cs="Arial"/>
          <w:color w:val="333333"/>
          <w:sz w:val="21"/>
          <w:szCs w:val="21"/>
          <w:lang w:eastAsia="fr-FR"/>
        </w:rPr>
        <w:t xml:space="preserve"> the coordination between both initiatives. </w:t>
      </w:r>
      <w:r w:rsidR="008B57CF">
        <w:rPr>
          <w:rFonts w:ascii="Arial" w:eastAsia="Times New Roman" w:hAnsi="Arial" w:cs="Arial"/>
          <w:color w:val="333333"/>
          <w:sz w:val="21"/>
          <w:szCs w:val="21"/>
          <w:lang w:eastAsia="fr-FR"/>
        </w:rPr>
        <w:t xml:space="preserve">This synergy was initiated during the workshop that was held in August 2018, which gathered the same key stakeholders for both the inception workshop of the GCF-NAP project and the validation workshop of the PFNAC. </w:t>
      </w:r>
      <w:r w:rsidR="009F4DD5">
        <w:rPr>
          <w:rFonts w:ascii="Arial" w:eastAsia="Times New Roman" w:hAnsi="Arial" w:cs="Arial"/>
          <w:color w:val="333333"/>
          <w:sz w:val="21"/>
          <w:szCs w:val="21"/>
          <w:lang w:eastAsia="fr-FR"/>
        </w:rPr>
        <w:t xml:space="preserve">The Prodoc provides more details about the synergies throughout the </w:t>
      </w:r>
      <w:r w:rsidR="00A45390">
        <w:rPr>
          <w:rFonts w:ascii="Arial" w:eastAsia="Times New Roman" w:hAnsi="Arial" w:cs="Arial"/>
          <w:color w:val="333333"/>
          <w:sz w:val="21"/>
          <w:szCs w:val="21"/>
          <w:lang w:eastAsia="fr-FR"/>
        </w:rPr>
        <w:t>section “</w:t>
      </w:r>
      <w:r w:rsidR="00A45390" w:rsidRPr="00A45390">
        <w:rPr>
          <w:rFonts w:ascii="Arial" w:eastAsia="Times New Roman" w:hAnsi="Arial" w:cs="Arial"/>
          <w:color w:val="333333"/>
          <w:sz w:val="21"/>
          <w:szCs w:val="21"/>
          <w:lang w:eastAsia="fr-FR"/>
        </w:rPr>
        <w:t xml:space="preserve">IV.2 </w:t>
      </w:r>
      <w:r w:rsidR="00A45390" w:rsidRPr="00A45390">
        <w:rPr>
          <w:rFonts w:ascii="Arial" w:eastAsia="Times New Roman" w:hAnsi="Arial" w:cs="Arial"/>
          <w:i/>
          <w:color w:val="333333"/>
          <w:sz w:val="21"/>
          <w:szCs w:val="21"/>
          <w:lang w:eastAsia="fr-FR"/>
        </w:rPr>
        <w:t>Components, outcomes, outputs and activities</w:t>
      </w:r>
      <w:r w:rsidR="00A45390">
        <w:rPr>
          <w:rFonts w:ascii="Arial" w:eastAsia="Times New Roman" w:hAnsi="Arial" w:cs="Arial"/>
          <w:color w:val="333333"/>
          <w:sz w:val="21"/>
          <w:szCs w:val="21"/>
          <w:lang w:eastAsia="fr-FR"/>
        </w:rPr>
        <w:t>”</w:t>
      </w:r>
      <w:r w:rsidR="008B57CF">
        <w:rPr>
          <w:rFonts w:ascii="Arial" w:eastAsia="Times New Roman" w:hAnsi="Arial" w:cs="Arial"/>
          <w:color w:val="333333"/>
          <w:sz w:val="21"/>
          <w:szCs w:val="21"/>
          <w:lang w:eastAsia="fr-FR"/>
        </w:rPr>
        <w:t>, where the outcomes 1 and 3 are building on the results of the NAP-GCF project</w:t>
      </w:r>
      <w:r w:rsidR="00A45390">
        <w:rPr>
          <w:rFonts w:ascii="Arial" w:eastAsia="Times New Roman" w:hAnsi="Arial" w:cs="Arial"/>
          <w:color w:val="333333"/>
          <w:sz w:val="21"/>
          <w:szCs w:val="21"/>
          <w:lang w:eastAsia="fr-FR"/>
        </w:rPr>
        <w:t xml:space="preserve">. </w:t>
      </w:r>
    </w:p>
    <w:p w14:paraId="662292B5" w14:textId="77777777" w:rsidR="00F82430" w:rsidRPr="00213AED" w:rsidRDefault="00F82430" w:rsidP="00F82430">
      <w:pPr>
        <w:shd w:val="clear" w:color="auto" w:fill="F5F5F5"/>
        <w:spacing w:line="240" w:lineRule="auto"/>
        <w:textAlignment w:val="center"/>
        <w:rPr>
          <w:rFonts w:ascii="Arial" w:eastAsia="Times New Roman" w:hAnsi="Arial" w:cs="Arial"/>
          <w:color w:val="333333"/>
          <w:sz w:val="21"/>
          <w:szCs w:val="21"/>
          <w:lang w:eastAsia="fr-FR"/>
        </w:rPr>
      </w:pPr>
    </w:p>
    <w:p w14:paraId="576311FA" w14:textId="77777777" w:rsidR="00F82430" w:rsidRPr="00213AED" w:rsidRDefault="00F82430" w:rsidP="00F82430">
      <w:pPr>
        <w:shd w:val="clear" w:color="auto" w:fill="FFFFFF"/>
        <w:spacing w:after="0" w:line="240" w:lineRule="auto"/>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6. Are relevant tracking tools completed?</w:t>
      </w:r>
    </w:p>
    <w:p w14:paraId="0EB59710"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67710239" w14:textId="77777777" w:rsidR="00F82430" w:rsidRPr="00213AED" w:rsidRDefault="00F82430" w:rsidP="00F82430">
      <w:pPr>
        <w:shd w:val="clear" w:color="auto" w:fill="EEEEEE"/>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 xml:space="preserve">9/18/2018 - Please be advised that the Secretariat is currently in the process of programming the GEF-7 core indicators into the Portal, and the agency will be asked to </w:t>
      </w:r>
      <w:proofErr w:type="gramStart"/>
      <w:r w:rsidRPr="00213AED">
        <w:rPr>
          <w:rFonts w:ascii="Arial" w:eastAsia="Times New Roman" w:hAnsi="Arial" w:cs="Arial"/>
          <w:color w:val="212529"/>
          <w:sz w:val="21"/>
          <w:szCs w:val="21"/>
          <w:lang w:eastAsia="fr-FR"/>
        </w:rPr>
        <w:t>asked</w:t>
      </w:r>
      <w:proofErr w:type="gramEnd"/>
      <w:r w:rsidRPr="00213AED">
        <w:rPr>
          <w:rFonts w:ascii="Arial" w:eastAsia="Times New Roman" w:hAnsi="Arial" w:cs="Arial"/>
          <w:color w:val="212529"/>
          <w:sz w:val="21"/>
          <w:szCs w:val="21"/>
          <w:lang w:eastAsia="fr-FR"/>
        </w:rPr>
        <w:t xml:space="preserve"> to input the information into the Portal once it has been programmed.</w:t>
      </w:r>
    </w:p>
    <w:p w14:paraId="756F347F"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p>
    <w:p w14:paraId="463DECA4" w14:textId="77777777" w:rsidR="00F82430" w:rsidRPr="00213AED" w:rsidRDefault="00F82430" w:rsidP="00F82430">
      <w:pPr>
        <w:shd w:val="clear" w:color="auto" w:fill="FFFFFF"/>
        <w:spacing w:after="0" w:line="240" w:lineRule="auto"/>
        <w:jc w:val="both"/>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50AC16D6"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74F4DF9D" w14:textId="77777777" w:rsidR="00F82430" w:rsidRPr="00125B2E" w:rsidRDefault="00125B2E"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This is well noted and action will be taken when the portal is updated.</w:t>
      </w:r>
    </w:p>
    <w:p w14:paraId="71337C00"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5F28F07A"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409E687D"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181B5A08" w14:textId="77777777" w:rsidR="00F82430" w:rsidRPr="00213AED" w:rsidRDefault="00F82430" w:rsidP="00F82430">
      <w:pPr>
        <w:shd w:val="clear" w:color="auto" w:fill="F5F5F5"/>
        <w:spacing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6C59977B" w14:textId="77777777" w:rsidR="00F82430" w:rsidRPr="00213AED" w:rsidRDefault="00F82430" w:rsidP="00F82430">
      <w:pPr>
        <w:shd w:val="clear" w:color="auto" w:fill="FCFCFC"/>
        <w:spacing w:after="0" w:line="240" w:lineRule="auto"/>
        <w:jc w:val="both"/>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7. Only for Non-Grant Instrument: Has a reflow calendar been presented? </w:t>
      </w:r>
      <w:r w:rsidRPr="00213AED">
        <w:rPr>
          <w:rFonts w:ascii="Arial" w:eastAsia="Times New Roman" w:hAnsi="Arial" w:cs="Arial"/>
          <w:b/>
          <w:bCs/>
          <w:color w:val="212529"/>
          <w:sz w:val="30"/>
          <w:szCs w:val="30"/>
          <w:lang w:eastAsia="fr-FR"/>
        </w:rPr>
        <w:br/>
      </w:r>
    </w:p>
    <w:p w14:paraId="44153AD3" w14:textId="77777777" w:rsidR="00F82430" w:rsidRPr="00213AED" w:rsidRDefault="00F82430" w:rsidP="00F82430">
      <w:pPr>
        <w:shd w:val="clear" w:color="auto" w:fill="FCFCFC"/>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7D7E9547"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NA</w:t>
      </w:r>
    </w:p>
    <w:p w14:paraId="7C31C2D2" w14:textId="77777777" w:rsidR="00F82430" w:rsidRPr="00213AED" w:rsidRDefault="00F82430" w:rsidP="00F82430">
      <w:pPr>
        <w:shd w:val="clear" w:color="auto" w:fill="FCFCFC"/>
        <w:spacing w:after="0" w:line="240" w:lineRule="auto"/>
        <w:jc w:val="both"/>
        <w:rPr>
          <w:rFonts w:ascii="Arial" w:eastAsia="Times New Roman" w:hAnsi="Arial" w:cs="Arial"/>
          <w:color w:val="212529"/>
          <w:sz w:val="21"/>
          <w:szCs w:val="21"/>
          <w:lang w:eastAsia="fr-FR"/>
        </w:rPr>
      </w:pPr>
    </w:p>
    <w:p w14:paraId="1C0BE036" w14:textId="77777777" w:rsidR="00F82430" w:rsidRPr="00213AED" w:rsidRDefault="00F82430" w:rsidP="00F82430">
      <w:pPr>
        <w:shd w:val="clear" w:color="auto" w:fill="FCFCFC"/>
        <w:spacing w:after="0" w:line="240" w:lineRule="auto"/>
        <w:jc w:val="both"/>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0EA53D14"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7424EA59"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473F607A"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656503CE"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6F4FEDB8" w14:textId="77777777" w:rsidR="00F82430" w:rsidRPr="00213AED" w:rsidRDefault="00F82430" w:rsidP="00F82430">
      <w:pPr>
        <w:shd w:val="clear" w:color="auto" w:fill="F5F5F5"/>
        <w:spacing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685F9DA8" w14:textId="77777777" w:rsidR="00F82430" w:rsidRPr="00213AED" w:rsidRDefault="00F82430" w:rsidP="00F82430">
      <w:pPr>
        <w:shd w:val="clear" w:color="auto" w:fill="FFFFFF"/>
        <w:spacing w:after="0" w:line="240" w:lineRule="auto"/>
        <w:jc w:val="both"/>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8. Is the project coordinated with other related initiatives and national/regional plans in the country or in the region?</w:t>
      </w:r>
    </w:p>
    <w:p w14:paraId="373032F0"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4F1EF329"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9/11/2018 - More information requested. This project is supporting the implementation of the NAP roadmap defined by the Government of Niger and will directly support the formulation of the NAP framework for the water sector, while also responded to priorities identified in Niger's NAPA and INDC. However, many of the national plans and policies cited in the CEO ER are outdated by 3 year or more. </w:t>
      </w:r>
    </w:p>
    <w:p w14:paraId="71633ACB"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b/>
          <w:bCs/>
          <w:color w:val="212529"/>
          <w:sz w:val="21"/>
          <w:szCs w:val="21"/>
          <w:lang w:eastAsia="fr-FR"/>
        </w:rPr>
        <w:t>RECOMMENDED ACTION:</w:t>
      </w:r>
      <w:r w:rsidRPr="00213AED">
        <w:rPr>
          <w:rFonts w:ascii="Arial" w:eastAsia="Times New Roman" w:hAnsi="Arial" w:cs="Arial"/>
          <w:color w:val="212529"/>
          <w:sz w:val="21"/>
          <w:szCs w:val="21"/>
          <w:lang w:eastAsia="fr-FR"/>
        </w:rPr>
        <w:t> Please update the relevant national plans and policies accordingly, if relevant.</w:t>
      </w:r>
    </w:p>
    <w:p w14:paraId="06D361DB"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p>
    <w:p w14:paraId="765DB572" w14:textId="77777777" w:rsidR="00F82430" w:rsidRPr="00213AED" w:rsidRDefault="00F82430" w:rsidP="00F82430">
      <w:pPr>
        <w:shd w:val="clear" w:color="auto" w:fill="FFFFFF"/>
        <w:spacing w:after="0" w:line="240" w:lineRule="auto"/>
        <w:jc w:val="both"/>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0406BAAC"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11340D76" w14:textId="0B0EA7B2" w:rsidR="00F82430" w:rsidRDefault="00692801"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 xml:space="preserve">The 2012-2015 PDES has been continued through the 2017-2021 PDES. This has been corrected in the CEO ER. The text has been updated accordingly in the CEO ER. No other National plan or policy appears outdated, kindly advise otherwise. </w:t>
      </w:r>
    </w:p>
    <w:p w14:paraId="14F52B75"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1C90D4D7"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7B41EB75" w14:textId="77777777" w:rsidR="00F82430" w:rsidRPr="00213AED" w:rsidRDefault="00F82430" w:rsidP="00F82430">
      <w:pPr>
        <w:shd w:val="clear" w:color="auto" w:fill="F5F5F5"/>
        <w:spacing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2AF2DFEA" w14:textId="77777777" w:rsidR="00F82430" w:rsidRPr="00213AED" w:rsidRDefault="00F82430" w:rsidP="00F82430">
      <w:pPr>
        <w:shd w:val="clear" w:color="auto" w:fill="FFFFFF"/>
        <w:spacing w:after="0" w:line="240" w:lineRule="auto"/>
        <w:jc w:val="both"/>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9. Does the project include a budgeted M&amp;E Plan that monitors and measures results with indicators and targets?</w:t>
      </w:r>
    </w:p>
    <w:p w14:paraId="4284E9F3"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000FF63C"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9/12/2018 - Yes. A budgeted M&amp;E project is included in Section C. </w:t>
      </w:r>
    </w:p>
    <w:p w14:paraId="7F65FEEF"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p>
    <w:p w14:paraId="06F21E4D" w14:textId="77777777" w:rsidR="00F82430" w:rsidRPr="00213AED" w:rsidRDefault="00F82430" w:rsidP="00F82430">
      <w:pPr>
        <w:shd w:val="clear" w:color="auto" w:fill="FFFFFF"/>
        <w:spacing w:after="0" w:line="240" w:lineRule="auto"/>
        <w:jc w:val="both"/>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11811A76"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20E0D3F8"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6C30A649"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21682C84"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3480904E" w14:textId="77777777" w:rsidR="00F82430" w:rsidRPr="00213AED" w:rsidRDefault="00F82430" w:rsidP="00F82430">
      <w:pPr>
        <w:shd w:val="clear" w:color="auto" w:fill="F5F5F5"/>
        <w:spacing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432CDDB2" w14:textId="77777777" w:rsidR="00F82430" w:rsidRPr="00213AED" w:rsidRDefault="00F82430" w:rsidP="00F82430">
      <w:pPr>
        <w:shd w:val="clear" w:color="auto" w:fill="FFFFFF"/>
        <w:spacing w:after="0" w:line="240" w:lineRule="auto"/>
        <w:jc w:val="both"/>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10. Does the project have descriptions of a knowledge management plan?</w:t>
      </w:r>
    </w:p>
    <w:p w14:paraId="2B41DBF1"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189F8412" w14:textId="77777777" w:rsidR="00F82430" w:rsidRPr="00213AED" w:rsidRDefault="00F82430" w:rsidP="00F82430">
      <w:pPr>
        <w:shd w:val="clear" w:color="auto" w:fill="EEEEEE"/>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 xml:space="preserve">9/12/2018 - Yes. This is captured under component 3 -  output 3.3 will directly contribute to the delivery of the KM strategy.  An online community platform will also be set up to foster partnerships between local authorities and beneficiaries, to enable them to assess progress made, and support the scaling up of local experiences, through the availability of options impact assessments and appraisal. Under this project, such partnerships will be extended to research institutions intervening in the water sector, including local and international research centers, in order to support the performance and impact assessments in the intervention sites, using the monitoring and evaluation framework established under the output 3.2. Additionally, using the knowledge and lessons learned collected from the field-tested interventions under outcome </w:t>
      </w:r>
      <w:proofErr w:type="gramStart"/>
      <w:r w:rsidRPr="00213AED">
        <w:rPr>
          <w:rFonts w:ascii="Arial" w:eastAsia="Times New Roman" w:hAnsi="Arial" w:cs="Arial"/>
          <w:color w:val="212529"/>
          <w:sz w:val="21"/>
          <w:szCs w:val="21"/>
          <w:lang w:eastAsia="fr-FR"/>
        </w:rPr>
        <w:t>2  will</w:t>
      </w:r>
      <w:proofErr w:type="gramEnd"/>
      <w:r w:rsidRPr="00213AED">
        <w:rPr>
          <w:rFonts w:ascii="Arial" w:eastAsia="Times New Roman" w:hAnsi="Arial" w:cs="Arial"/>
          <w:color w:val="212529"/>
          <w:sz w:val="21"/>
          <w:szCs w:val="21"/>
          <w:lang w:eastAsia="fr-FR"/>
        </w:rPr>
        <w:t xml:space="preserve"> be also strengthened with the information collected in the online platform, which will provide a broad source of data for the water sector.  </w:t>
      </w:r>
    </w:p>
    <w:p w14:paraId="3A9A6002" w14:textId="77777777" w:rsidR="00F82430" w:rsidRPr="00213AED" w:rsidRDefault="00F82430" w:rsidP="00F82430">
      <w:pPr>
        <w:shd w:val="clear" w:color="auto" w:fill="EEEEEE"/>
        <w:spacing w:after="0" w:line="240" w:lineRule="auto"/>
        <w:jc w:val="both"/>
        <w:rPr>
          <w:rFonts w:ascii="Arial" w:eastAsia="Times New Roman" w:hAnsi="Arial" w:cs="Arial"/>
          <w:color w:val="212529"/>
          <w:sz w:val="21"/>
          <w:szCs w:val="21"/>
          <w:lang w:eastAsia="fr-FR"/>
        </w:rPr>
      </w:pPr>
    </w:p>
    <w:p w14:paraId="4F6212C7"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p>
    <w:p w14:paraId="00774546" w14:textId="77777777" w:rsidR="00F82430" w:rsidRPr="00213AED" w:rsidRDefault="00F82430" w:rsidP="00F82430">
      <w:pPr>
        <w:shd w:val="clear" w:color="auto" w:fill="FFFFFF"/>
        <w:spacing w:after="0" w:line="240" w:lineRule="auto"/>
        <w:jc w:val="both"/>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7AA92DE5"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4752B57C"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4B092ED6"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3A56AAF3"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29E8F2A3" w14:textId="77777777" w:rsidR="00F82430" w:rsidRPr="00213AED" w:rsidRDefault="00F82430" w:rsidP="00F82430">
      <w:pPr>
        <w:shd w:val="clear" w:color="auto" w:fill="F5F5F5"/>
        <w:tabs>
          <w:tab w:val="left" w:pos="1701"/>
        </w:tabs>
        <w:spacing w:after="0" w:line="240" w:lineRule="auto"/>
        <w:jc w:val="both"/>
        <w:textAlignment w:val="center"/>
        <w:rPr>
          <w:rFonts w:ascii="Arial" w:eastAsia="Times New Roman" w:hAnsi="Arial" w:cs="Arial"/>
          <w:color w:val="333333"/>
          <w:sz w:val="21"/>
          <w:szCs w:val="21"/>
          <w:lang w:eastAsia="fr-FR"/>
        </w:rPr>
      </w:pPr>
    </w:p>
    <w:p w14:paraId="68B12031" w14:textId="77777777" w:rsidR="00F82430" w:rsidRPr="00213AED" w:rsidRDefault="00F82430" w:rsidP="00F82430">
      <w:pPr>
        <w:shd w:val="clear" w:color="auto" w:fill="F5F5F5"/>
        <w:spacing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6E2CF4DB" w14:textId="77777777" w:rsidR="00F82430" w:rsidRPr="00213AED" w:rsidRDefault="00F82430" w:rsidP="00F82430">
      <w:pPr>
        <w:shd w:val="clear" w:color="auto" w:fill="FFFFFF"/>
        <w:spacing w:after="0" w:line="240" w:lineRule="auto"/>
        <w:jc w:val="both"/>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Agency Responses</w:t>
      </w:r>
    </w:p>
    <w:p w14:paraId="4DBA5577"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br/>
      </w:r>
    </w:p>
    <w:p w14:paraId="006DA341" w14:textId="77777777" w:rsidR="00F82430" w:rsidRPr="00213AED" w:rsidRDefault="00F82430" w:rsidP="00F82430">
      <w:pPr>
        <w:shd w:val="clear" w:color="auto" w:fill="FFFFFF"/>
        <w:spacing w:after="0" w:line="240" w:lineRule="auto"/>
        <w:jc w:val="both"/>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11. Has the Agency adequately responded to comments at the PIF stage from:</w:t>
      </w:r>
    </w:p>
    <w:p w14:paraId="091CB31B"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GEFSEC</w:t>
      </w:r>
    </w:p>
    <w:p w14:paraId="2D0FD905"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br/>
      </w:r>
    </w:p>
    <w:p w14:paraId="54055B5C"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6C8EC601"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p>
    <w:p w14:paraId="3C4EF3F9"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p>
    <w:p w14:paraId="3BF2689B" w14:textId="77777777" w:rsidR="00F82430" w:rsidRPr="00213AED" w:rsidRDefault="00F82430" w:rsidP="00F82430">
      <w:pPr>
        <w:shd w:val="clear" w:color="auto" w:fill="FFFFFF"/>
        <w:spacing w:after="0" w:line="240" w:lineRule="auto"/>
        <w:jc w:val="both"/>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5DA3D148"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70A0A23A"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5D7C7A90"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0B76CAF2"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67545737"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29A2C6C1" w14:textId="77777777" w:rsidR="00F82430" w:rsidRPr="00213AED" w:rsidRDefault="00F82430" w:rsidP="00F82430">
      <w:pPr>
        <w:shd w:val="clear" w:color="auto" w:fill="F5F5F5"/>
        <w:spacing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64AF918F"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STAP</w:t>
      </w:r>
    </w:p>
    <w:p w14:paraId="3E7004AC"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br/>
      </w:r>
    </w:p>
    <w:p w14:paraId="6A701FA3"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6A7A924B"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9/11/2018 - Yes. Responses to STAP comments are provided in Annex B.</w:t>
      </w:r>
    </w:p>
    <w:p w14:paraId="7B4B3E87"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p>
    <w:p w14:paraId="10AAC7D8" w14:textId="77777777" w:rsidR="00F82430" w:rsidRPr="00213AED" w:rsidRDefault="00F82430" w:rsidP="00F82430">
      <w:pPr>
        <w:shd w:val="clear" w:color="auto" w:fill="FFFFFF"/>
        <w:spacing w:after="0" w:line="240" w:lineRule="auto"/>
        <w:jc w:val="both"/>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02C15442"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4DCA1096"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5BEB3591"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6972DBCE"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76676FC2" w14:textId="77777777" w:rsidR="00F82430"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79376454"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5D10D849" w14:textId="77777777" w:rsidR="00F82430" w:rsidRPr="00213AED" w:rsidRDefault="00F82430" w:rsidP="00F82430">
      <w:pPr>
        <w:shd w:val="clear" w:color="auto" w:fill="F5F5F5"/>
        <w:spacing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6A464667"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GEF Council</w:t>
      </w:r>
    </w:p>
    <w:p w14:paraId="2507CE1D"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br/>
      </w:r>
    </w:p>
    <w:p w14:paraId="377AE934"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0151525A"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NA</w:t>
      </w:r>
    </w:p>
    <w:p w14:paraId="27D0EDBC"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p>
    <w:p w14:paraId="153D1121" w14:textId="77777777" w:rsidR="00F82430" w:rsidRPr="00213AED" w:rsidRDefault="00F82430" w:rsidP="00F82430">
      <w:pPr>
        <w:shd w:val="clear" w:color="auto" w:fill="FFFFFF"/>
        <w:spacing w:after="0" w:line="240" w:lineRule="auto"/>
        <w:jc w:val="both"/>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62C6D712" w14:textId="77777777" w:rsidR="00F82430" w:rsidRPr="00436E68"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436E68">
        <w:rPr>
          <w:rFonts w:ascii="Arial" w:eastAsia="Times New Roman" w:hAnsi="Arial" w:cs="Arial"/>
          <w:color w:val="333333"/>
          <w:sz w:val="21"/>
          <w:szCs w:val="21"/>
          <w:lang w:eastAsia="fr-FR"/>
        </w:rPr>
        <w:t> </w:t>
      </w:r>
    </w:p>
    <w:p w14:paraId="0135B8F4" w14:textId="77777777" w:rsidR="00F82430" w:rsidRPr="00436E68"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p>
    <w:p w14:paraId="0505178D" w14:textId="77777777" w:rsidR="00F82430" w:rsidRPr="00436E68"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436E68">
        <w:rPr>
          <w:rFonts w:ascii="Arial" w:eastAsia="Times New Roman" w:hAnsi="Arial" w:cs="Arial"/>
          <w:color w:val="333333"/>
          <w:sz w:val="21"/>
          <w:szCs w:val="21"/>
          <w:lang w:eastAsia="fr-FR"/>
        </w:rPr>
        <w:t> </w:t>
      </w:r>
    </w:p>
    <w:p w14:paraId="2F652476" w14:textId="77777777" w:rsidR="00F82430" w:rsidRPr="00436E68" w:rsidRDefault="00F82430" w:rsidP="00F82430">
      <w:pPr>
        <w:shd w:val="clear" w:color="auto" w:fill="F5F5F5"/>
        <w:spacing w:line="240" w:lineRule="auto"/>
        <w:jc w:val="both"/>
        <w:textAlignment w:val="center"/>
        <w:rPr>
          <w:rFonts w:ascii="Arial" w:eastAsia="Times New Roman" w:hAnsi="Arial" w:cs="Arial"/>
          <w:color w:val="333333"/>
          <w:sz w:val="21"/>
          <w:szCs w:val="21"/>
          <w:lang w:eastAsia="fr-FR"/>
        </w:rPr>
      </w:pPr>
      <w:r w:rsidRPr="00436E68">
        <w:rPr>
          <w:rFonts w:ascii="Arial" w:eastAsia="Times New Roman" w:hAnsi="Arial" w:cs="Arial"/>
          <w:color w:val="333333"/>
          <w:sz w:val="21"/>
          <w:szCs w:val="21"/>
          <w:lang w:eastAsia="fr-FR"/>
        </w:rPr>
        <w:t> </w:t>
      </w:r>
    </w:p>
    <w:p w14:paraId="56349698" w14:textId="77777777" w:rsidR="00F82430" w:rsidRPr="00436E68"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436E68">
        <w:rPr>
          <w:rFonts w:ascii="Arial" w:eastAsia="Times New Roman" w:hAnsi="Arial" w:cs="Arial"/>
          <w:color w:val="212529"/>
          <w:sz w:val="21"/>
          <w:szCs w:val="21"/>
          <w:lang w:eastAsia="fr-FR"/>
        </w:rPr>
        <w:t>Convention Secretariat</w:t>
      </w:r>
    </w:p>
    <w:p w14:paraId="3A8229F6" w14:textId="77777777" w:rsidR="00F82430" w:rsidRPr="00436E68"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436E68">
        <w:rPr>
          <w:rFonts w:ascii="Arial" w:eastAsia="Times New Roman" w:hAnsi="Arial" w:cs="Arial"/>
          <w:color w:val="212529"/>
          <w:sz w:val="21"/>
          <w:szCs w:val="21"/>
          <w:lang w:eastAsia="fr-FR"/>
        </w:rPr>
        <w:br/>
      </w:r>
    </w:p>
    <w:p w14:paraId="2E909158"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7B24A1AD"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9/11/2018 - More information requested. Please indicate if responses to comments sent by Germany on March 3, 2017 have been recorded and where. </w:t>
      </w:r>
    </w:p>
    <w:p w14:paraId="475B5957"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p>
    <w:p w14:paraId="167F433D" w14:textId="77777777" w:rsidR="00F82430" w:rsidRPr="00213AED" w:rsidRDefault="00F82430" w:rsidP="00F82430">
      <w:pPr>
        <w:shd w:val="clear" w:color="auto" w:fill="FFFFFF"/>
        <w:spacing w:after="0" w:line="240" w:lineRule="auto"/>
        <w:jc w:val="both"/>
        <w:rPr>
          <w:rFonts w:ascii="Arial" w:eastAsia="Times New Roman" w:hAnsi="Arial" w:cs="Arial"/>
          <w:b/>
          <w:color w:val="5B9BD5" w:themeColor="accent1"/>
          <w:sz w:val="21"/>
          <w:szCs w:val="21"/>
          <w:lang w:eastAsia="fr-FR"/>
        </w:rPr>
      </w:pPr>
      <w:r w:rsidRPr="00213AED">
        <w:rPr>
          <w:rFonts w:ascii="Arial" w:eastAsia="Times New Roman" w:hAnsi="Arial" w:cs="Arial"/>
          <w:b/>
          <w:color w:val="5B9BD5" w:themeColor="accent1"/>
          <w:sz w:val="21"/>
          <w:szCs w:val="21"/>
          <w:lang w:eastAsia="fr-FR"/>
        </w:rPr>
        <w:t>Response to Secretariat comments</w:t>
      </w:r>
    </w:p>
    <w:p w14:paraId="2B432C77"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4B0D98A3" w14:textId="77777777" w:rsidR="00F82430" w:rsidRPr="00C802D3" w:rsidRDefault="00C802D3"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Pr>
          <w:rFonts w:ascii="Arial" w:eastAsia="Times New Roman" w:hAnsi="Arial" w:cs="Arial"/>
          <w:color w:val="333333"/>
          <w:sz w:val="21"/>
          <w:szCs w:val="21"/>
          <w:lang w:eastAsia="fr-FR"/>
        </w:rPr>
        <w:t xml:space="preserve">The response table to Germany’s comments was added in the Annex B of the CEO Endorsement. It is worth noting that this entailed the inclusion of two additional projects (PISA and PROMAP) in the section “IV.3 </w:t>
      </w:r>
      <w:r w:rsidRPr="00C802D3">
        <w:rPr>
          <w:rFonts w:ascii="Arial" w:eastAsia="Times New Roman" w:hAnsi="Arial" w:cs="Arial"/>
          <w:i/>
          <w:color w:val="333333"/>
          <w:sz w:val="21"/>
          <w:szCs w:val="21"/>
          <w:lang w:eastAsia="fr-FR"/>
        </w:rPr>
        <w:t>Partnerships</w:t>
      </w:r>
      <w:r>
        <w:rPr>
          <w:rFonts w:ascii="Arial" w:eastAsia="Times New Roman" w:hAnsi="Arial" w:cs="Arial"/>
          <w:color w:val="333333"/>
          <w:sz w:val="21"/>
          <w:szCs w:val="21"/>
          <w:lang w:eastAsia="fr-FR"/>
        </w:rPr>
        <w:t>” of the Prodoc and “</w:t>
      </w:r>
      <w:r w:rsidRPr="00C802D3">
        <w:rPr>
          <w:rFonts w:ascii="Arial" w:eastAsia="Times New Roman" w:hAnsi="Arial" w:cs="Arial"/>
          <w:i/>
          <w:color w:val="333333"/>
          <w:sz w:val="21"/>
          <w:szCs w:val="21"/>
          <w:lang w:eastAsia="fr-FR"/>
        </w:rPr>
        <w:t>Associated baseline</w:t>
      </w:r>
      <w:r>
        <w:rPr>
          <w:rFonts w:ascii="Arial" w:eastAsia="Times New Roman" w:hAnsi="Arial" w:cs="Arial"/>
          <w:color w:val="333333"/>
          <w:sz w:val="21"/>
          <w:szCs w:val="21"/>
          <w:lang w:eastAsia="fr-FR"/>
        </w:rPr>
        <w:t xml:space="preserve">” in the CEO endorsement. </w:t>
      </w:r>
    </w:p>
    <w:p w14:paraId="63A58306" w14:textId="77777777" w:rsidR="00F82430" w:rsidRPr="00213AED" w:rsidRDefault="00F82430" w:rsidP="00F82430">
      <w:pPr>
        <w:shd w:val="clear" w:color="auto" w:fill="F5F5F5"/>
        <w:spacing w:after="0"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5FA066E7" w14:textId="77777777" w:rsidR="00F82430" w:rsidRPr="00213AED" w:rsidRDefault="00F82430" w:rsidP="00F82430">
      <w:pPr>
        <w:shd w:val="clear" w:color="auto" w:fill="F5F5F5"/>
        <w:spacing w:line="240" w:lineRule="auto"/>
        <w:jc w:val="both"/>
        <w:textAlignment w:val="center"/>
        <w:rPr>
          <w:rFonts w:ascii="Arial" w:eastAsia="Times New Roman" w:hAnsi="Arial" w:cs="Arial"/>
          <w:color w:val="333333"/>
          <w:sz w:val="21"/>
          <w:szCs w:val="21"/>
          <w:lang w:eastAsia="fr-FR"/>
        </w:rPr>
      </w:pPr>
      <w:r w:rsidRPr="00213AED">
        <w:rPr>
          <w:rFonts w:ascii="Arial" w:eastAsia="Times New Roman" w:hAnsi="Arial" w:cs="Arial"/>
          <w:color w:val="333333"/>
          <w:sz w:val="21"/>
          <w:szCs w:val="21"/>
          <w:lang w:eastAsia="fr-FR"/>
        </w:rPr>
        <w:t> </w:t>
      </w:r>
    </w:p>
    <w:p w14:paraId="27989113" w14:textId="77777777" w:rsidR="00F82430" w:rsidRPr="00213AED" w:rsidRDefault="00F82430" w:rsidP="00F82430">
      <w:pPr>
        <w:shd w:val="clear" w:color="auto" w:fill="FFFFFF"/>
        <w:spacing w:after="0" w:line="240" w:lineRule="auto"/>
        <w:jc w:val="both"/>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Recommendation</w:t>
      </w:r>
    </w:p>
    <w:p w14:paraId="2302419F"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br/>
      </w:r>
    </w:p>
    <w:p w14:paraId="289C41B0" w14:textId="77777777" w:rsidR="00F82430" w:rsidRPr="00213AED" w:rsidRDefault="00F82430" w:rsidP="00F82430">
      <w:pPr>
        <w:shd w:val="clear" w:color="auto" w:fill="FFFFFF"/>
        <w:spacing w:after="0" w:line="240" w:lineRule="auto"/>
        <w:jc w:val="both"/>
        <w:rPr>
          <w:rFonts w:ascii="Arial" w:eastAsia="Times New Roman" w:hAnsi="Arial" w:cs="Arial"/>
          <w:b/>
          <w:bCs/>
          <w:color w:val="212529"/>
          <w:sz w:val="30"/>
          <w:szCs w:val="30"/>
          <w:lang w:eastAsia="fr-FR"/>
        </w:rPr>
      </w:pPr>
      <w:r w:rsidRPr="00213AED">
        <w:rPr>
          <w:rFonts w:ascii="Arial" w:eastAsia="Times New Roman" w:hAnsi="Arial" w:cs="Arial"/>
          <w:b/>
          <w:bCs/>
          <w:color w:val="212529"/>
          <w:sz w:val="30"/>
          <w:szCs w:val="30"/>
          <w:lang w:eastAsia="fr-FR"/>
        </w:rPr>
        <w:t>12. Is CEO endorsement recommended?</w:t>
      </w:r>
    </w:p>
    <w:p w14:paraId="0D90B703" w14:textId="77777777" w:rsidR="00F82430" w:rsidRPr="00213AED" w:rsidRDefault="00F82430" w:rsidP="00F82430">
      <w:pPr>
        <w:shd w:val="clear" w:color="auto" w:fill="FFFFFF"/>
        <w:spacing w:after="0"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Secretariat Comment at CEO Endorsement</w:t>
      </w:r>
    </w:p>
    <w:p w14:paraId="03C998CE" w14:textId="77777777" w:rsidR="00F82430" w:rsidRPr="00213AED" w:rsidRDefault="00F82430" w:rsidP="00F82430">
      <w:pPr>
        <w:shd w:val="clear" w:color="auto" w:fill="EEEEEE"/>
        <w:spacing w:before="100" w:beforeAutospacing="1" w:after="100" w:afterAutospacing="1" w:line="240" w:lineRule="auto"/>
        <w:jc w:val="both"/>
        <w:rPr>
          <w:rFonts w:ascii="Arial" w:eastAsia="Times New Roman" w:hAnsi="Arial" w:cs="Arial"/>
          <w:color w:val="212529"/>
          <w:sz w:val="21"/>
          <w:szCs w:val="21"/>
          <w:lang w:eastAsia="fr-FR"/>
        </w:rPr>
      </w:pPr>
      <w:r w:rsidRPr="00213AED">
        <w:rPr>
          <w:rFonts w:ascii="Arial" w:eastAsia="Times New Roman" w:hAnsi="Arial" w:cs="Arial"/>
          <w:color w:val="212529"/>
          <w:sz w:val="21"/>
          <w:szCs w:val="21"/>
          <w:lang w:eastAsia="fr-FR"/>
        </w:rPr>
        <w:t>9/18/2018 - Not yet. Please respond to Items 1,3,5, and 8 and resubmit. </w:t>
      </w:r>
    </w:p>
    <w:p w14:paraId="67F7B87A" w14:textId="77777777" w:rsidR="00F82430" w:rsidRDefault="00F82430" w:rsidP="00F82430">
      <w:pPr>
        <w:jc w:val="both"/>
      </w:pPr>
    </w:p>
    <w:p w14:paraId="256D0F84" w14:textId="77777777" w:rsidR="00BC4DBE" w:rsidRDefault="00BC4DBE" w:rsidP="00F82430">
      <w:pPr>
        <w:shd w:val="clear" w:color="auto" w:fill="FFFFFF"/>
        <w:spacing w:after="0" w:line="240" w:lineRule="auto"/>
        <w:jc w:val="both"/>
      </w:pPr>
    </w:p>
    <w:sectPr w:rsidR="00BC4DBE">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Clotilde Goeman" w:date="2018-11-10T09:36:00Z" w:initials="CG">
    <w:p w14:paraId="15AC254D" w14:textId="77777777" w:rsidR="00D00A7C" w:rsidRPr="00D00A7C" w:rsidRDefault="00D00A7C">
      <w:pPr>
        <w:pStyle w:val="CommentText"/>
      </w:pPr>
      <w:r>
        <w:rPr>
          <w:rStyle w:val="CommentReference"/>
        </w:rPr>
        <w:annotationRef/>
      </w:r>
      <w:r>
        <w:t>Ydidiya/Carline to act</w:t>
      </w:r>
    </w:p>
  </w:comment>
  <w:comment w:id="2" w:author="Clotilde Goeman" w:date="2018-11-10T09:39:00Z" w:initials="CG">
    <w:p w14:paraId="081FB246" w14:textId="77777777" w:rsidR="00D00A7C" w:rsidRPr="00D00A7C" w:rsidRDefault="00D00A7C">
      <w:pPr>
        <w:pStyle w:val="CommentText"/>
      </w:pPr>
      <w:r>
        <w:rPr>
          <w:rStyle w:val="CommentReference"/>
        </w:rPr>
        <w:annotationRef/>
      </w:r>
      <w:r>
        <w:t>Ydidiya/Carline to include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5AC254D" w15:done="0"/>
  <w15:commentEx w15:paraId="081FB24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5AC254D" w16cid:durableId="1F91252E"/>
  <w16cid:commentId w16cid:paraId="081FB246" w16cid:durableId="1F9125C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4361D1"/>
    <w:multiLevelType w:val="multilevel"/>
    <w:tmpl w:val="C12E8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CC0758"/>
    <w:multiLevelType w:val="hybridMultilevel"/>
    <w:tmpl w:val="13562964"/>
    <w:lvl w:ilvl="0" w:tplc="C24C8EA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lotilde Goeman">
    <w15:presenceInfo w15:providerId="None" w15:userId="Clotilde Goem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trackRevisions/>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D6A"/>
    <w:rsid w:val="00080A63"/>
    <w:rsid w:val="00080BD2"/>
    <w:rsid w:val="000D582F"/>
    <w:rsid w:val="000D7CAB"/>
    <w:rsid w:val="000E4D5E"/>
    <w:rsid w:val="000E4F32"/>
    <w:rsid w:val="00125B2E"/>
    <w:rsid w:val="001413E2"/>
    <w:rsid w:val="001D063C"/>
    <w:rsid w:val="0036789F"/>
    <w:rsid w:val="003A48E8"/>
    <w:rsid w:val="003E4CA0"/>
    <w:rsid w:val="00423131"/>
    <w:rsid w:val="00436E68"/>
    <w:rsid w:val="00447B98"/>
    <w:rsid w:val="0046147E"/>
    <w:rsid w:val="004C5858"/>
    <w:rsid w:val="004D071D"/>
    <w:rsid w:val="0068161F"/>
    <w:rsid w:val="00692801"/>
    <w:rsid w:val="006E5FDB"/>
    <w:rsid w:val="00756D6A"/>
    <w:rsid w:val="007672A5"/>
    <w:rsid w:val="008413E4"/>
    <w:rsid w:val="00896FDC"/>
    <w:rsid w:val="008B57CF"/>
    <w:rsid w:val="008F05AF"/>
    <w:rsid w:val="009F4DD5"/>
    <w:rsid w:val="00A44985"/>
    <w:rsid w:val="00A45390"/>
    <w:rsid w:val="00AD789A"/>
    <w:rsid w:val="00B16811"/>
    <w:rsid w:val="00B30A0C"/>
    <w:rsid w:val="00BC4DBE"/>
    <w:rsid w:val="00C44590"/>
    <w:rsid w:val="00C802D3"/>
    <w:rsid w:val="00CC3647"/>
    <w:rsid w:val="00D00A7C"/>
    <w:rsid w:val="00D956E4"/>
    <w:rsid w:val="00E51813"/>
    <w:rsid w:val="00F70FC4"/>
    <w:rsid w:val="00F82430"/>
    <w:rsid w:val="00F973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27631"/>
  <w15:chartTrackingRefBased/>
  <w15:docId w15:val="{F0621D52-1B65-4168-AA74-1776F3BA9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56D6A"/>
    <w:rPr>
      <w:b/>
      <w:bCs/>
    </w:rPr>
  </w:style>
  <w:style w:type="character" w:styleId="Hyperlink">
    <w:name w:val="Hyperlink"/>
    <w:basedOn w:val="DefaultParagraphFont"/>
    <w:uiPriority w:val="99"/>
    <w:unhideWhenUsed/>
    <w:rsid w:val="00756D6A"/>
    <w:rPr>
      <w:color w:val="0000FF"/>
      <w:u w:val="single"/>
    </w:rPr>
  </w:style>
  <w:style w:type="paragraph" w:styleId="NormalWeb">
    <w:name w:val="Normal (Web)"/>
    <w:basedOn w:val="Normal"/>
    <w:uiPriority w:val="99"/>
    <w:semiHidden/>
    <w:unhideWhenUsed/>
    <w:rsid w:val="00756D6A"/>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customStyle="1" w:styleId="note-current-fontname">
    <w:name w:val="note-current-fontname"/>
    <w:basedOn w:val="DefaultParagraphFont"/>
    <w:rsid w:val="00756D6A"/>
  </w:style>
  <w:style w:type="paragraph" w:styleId="ListParagraph">
    <w:name w:val="List Paragraph"/>
    <w:basedOn w:val="Normal"/>
    <w:uiPriority w:val="34"/>
    <w:qFormat/>
    <w:rsid w:val="00B30A0C"/>
    <w:pPr>
      <w:ind w:left="720"/>
      <w:contextualSpacing/>
    </w:pPr>
  </w:style>
  <w:style w:type="character" w:customStyle="1" w:styleId="UnresolvedMention1">
    <w:name w:val="Unresolved Mention1"/>
    <w:basedOn w:val="DefaultParagraphFont"/>
    <w:uiPriority w:val="99"/>
    <w:semiHidden/>
    <w:unhideWhenUsed/>
    <w:rsid w:val="009F4DD5"/>
    <w:rPr>
      <w:color w:val="808080"/>
      <w:shd w:val="clear" w:color="auto" w:fill="E6E6E6"/>
    </w:rPr>
  </w:style>
  <w:style w:type="character" w:styleId="CommentReference">
    <w:name w:val="annotation reference"/>
    <w:basedOn w:val="DefaultParagraphFont"/>
    <w:uiPriority w:val="99"/>
    <w:semiHidden/>
    <w:unhideWhenUsed/>
    <w:rsid w:val="00D00A7C"/>
    <w:rPr>
      <w:sz w:val="16"/>
      <w:szCs w:val="16"/>
    </w:rPr>
  </w:style>
  <w:style w:type="paragraph" w:styleId="CommentText">
    <w:name w:val="annotation text"/>
    <w:basedOn w:val="Normal"/>
    <w:link w:val="CommentTextChar"/>
    <w:uiPriority w:val="99"/>
    <w:semiHidden/>
    <w:unhideWhenUsed/>
    <w:rsid w:val="00D00A7C"/>
    <w:pPr>
      <w:spacing w:line="240" w:lineRule="auto"/>
    </w:pPr>
    <w:rPr>
      <w:sz w:val="20"/>
      <w:szCs w:val="20"/>
    </w:rPr>
  </w:style>
  <w:style w:type="character" w:customStyle="1" w:styleId="CommentTextChar">
    <w:name w:val="Comment Text Char"/>
    <w:basedOn w:val="DefaultParagraphFont"/>
    <w:link w:val="CommentText"/>
    <w:uiPriority w:val="99"/>
    <w:semiHidden/>
    <w:rsid w:val="00D00A7C"/>
    <w:rPr>
      <w:sz w:val="20"/>
      <w:szCs w:val="20"/>
    </w:rPr>
  </w:style>
  <w:style w:type="paragraph" w:styleId="CommentSubject">
    <w:name w:val="annotation subject"/>
    <w:basedOn w:val="CommentText"/>
    <w:next w:val="CommentText"/>
    <w:link w:val="CommentSubjectChar"/>
    <w:uiPriority w:val="99"/>
    <w:semiHidden/>
    <w:unhideWhenUsed/>
    <w:rsid w:val="00D00A7C"/>
    <w:rPr>
      <w:b/>
      <w:bCs/>
    </w:rPr>
  </w:style>
  <w:style w:type="character" w:customStyle="1" w:styleId="CommentSubjectChar">
    <w:name w:val="Comment Subject Char"/>
    <w:basedOn w:val="CommentTextChar"/>
    <w:link w:val="CommentSubject"/>
    <w:uiPriority w:val="99"/>
    <w:semiHidden/>
    <w:rsid w:val="00D00A7C"/>
    <w:rPr>
      <w:b/>
      <w:bCs/>
      <w:sz w:val="20"/>
      <w:szCs w:val="20"/>
    </w:rPr>
  </w:style>
  <w:style w:type="paragraph" w:styleId="BalloonText">
    <w:name w:val="Balloon Text"/>
    <w:basedOn w:val="Normal"/>
    <w:link w:val="BalloonTextChar"/>
    <w:uiPriority w:val="99"/>
    <w:semiHidden/>
    <w:unhideWhenUsed/>
    <w:rsid w:val="00D00A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0A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4117609">
      <w:bodyDiv w:val="1"/>
      <w:marLeft w:val="0"/>
      <w:marRight w:val="0"/>
      <w:marTop w:val="0"/>
      <w:marBottom w:val="0"/>
      <w:divBdr>
        <w:top w:val="none" w:sz="0" w:space="0" w:color="auto"/>
        <w:left w:val="none" w:sz="0" w:space="0" w:color="auto"/>
        <w:bottom w:val="none" w:sz="0" w:space="0" w:color="auto"/>
        <w:right w:val="none" w:sz="0" w:space="0" w:color="auto"/>
      </w:divBdr>
    </w:div>
    <w:div w:id="1981377805">
      <w:bodyDiv w:val="1"/>
      <w:marLeft w:val="0"/>
      <w:marRight w:val="0"/>
      <w:marTop w:val="0"/>
      <w:marBottom w:val="0"/>
      <w:divBdr>
        <w:top w:val="none" w:sz="0" w:space="0" w:color="auto"/>
        <w:left w:val="none" w:sz="0" w:space="0" w:color="auto"/>
        <w:bottom w:val="none" w:sz="0" w:space="0" w:color="auto"/>
        <w:right w:val="none" w:sz="0" w:space="0" w:color="auto"/>
      </w:divBdr>
      <w:divsChild>
        <w:div w:id="234321041">
          <w:marLeft w:val="0"/>
          <w:marRight w:val="0"/>
          <w:marTop w:val="0"/>
          <w:marBottom w:val="0"/>
          <w:divBdr>
            <w:top w:val="none" w:sz="0" w:space="0" w:color="auto"/>
            <w:left w:val="none" w:sz="0" w:space="0" w:color="auto"/>
            <w:bottom w:val="none" w:sz="0" w:space="0" w:color="auto"/>
            <w:right w:val="none" w:sz="0" w:space="0" w:color="auto"/>
          </w:divBdr>
        </w:div>
        <w:div w:id="1719471341">
          <w:marLeft w:val="0"/>
          <w:marRight w:val="0"/>
          <w:marTop w:val="0"/>
          <w:marBottom w:val="0"/>
          <w:divBdr>
            <w:top w:val="none" w:sz="0" w:space="0" w:color="auto"/>
            <w:left w:val="none" w:sz="0" w:space="0" w:color="auto"/>
            <w:bottom w:val="none" w:sz="0" w:space="0" w:color="auto"/>
            <w:right w:val="none" w:sz="0" w:space="0" w:color="auto"/>
          </w:divBdr>
          <w:divsChild>
            <w:div w:id="2122530211">
              <w:marLeft w:val="0"/>
              <w:marRight w:val="0"/>
              <w:marTop w:val="0"/>
              <w:marBottom w:val="150"/>
              <w:divBdr>
                <w:top w:val="none" w:sz="0" w:space="0" w:color="auto"/>
                <w:left w:val="none" w:sz="0" w:space="0" w:color="auto"/>
                <w:bottom w:val="none" w:sz="0" w:space="0" w:color="auto"/>
                <w:right w:val="none" w:sz="0" w:space="0" w:color="auto"/>
              </w:divBdr>
            </w:div>
            <w:div w:id="2021470495">
              <w:marLeft w:val="-225"/>
              <w:marRight w:val="-225"/>
              <w:marTop w:val="0"/>
              <w:marBottom w:val="300"/>
              <w:divBdr>
                <w:top w:val="none" w:sz="0" w:space="0" w:color="auto"/>
                <w:left w:val="none" w:sz="0" w:space="0" w:color="auto"/>
                <w:bottom w:val="none" w:sz="0" w:space="0" w:color="auto"/>
                <w:right w:val="none" w:sz="0" w:space="0" w:color="auto"/>
              </w:divBdr>
              <w:divsChild>
                <w:div w:id="296959778">
                  <w:marLeft w:val="0"/>
                  <w:marRight w:val="0"/>
                  <w:marTop w:val="0"/>
                  <w:marBottom w:val="0"/>
                  <w:divBdr>
                    <w:top w:val="none" w:sz="0" w:space="0" w:color="auto"/>
                    <w:left w:val="none" w:sz="0" w:space="0" w:color="auto"/>
                    <w:bottom w:val="none" w:sz="0" w:space="0" w:color="auto"/>
                    <w:right w:val="none" w:sz="0" w:space="0" w:color="auto"/>
                  </w:divBdr>
                  <w:divsChild>
                    <w:div w:id="1194346828">
                      <w:marLeft w:val="0"/>
                      <w:marRight w:val="0"/>
                      <w:marTop w:val="0"/>
                      <w:marBottom w:val="0"/>
                      <w:divBdr>
                        <w:top w:val="none" w:sz="0" w:space="0" w:color="auto"/>
                        <w:left w:val="none" w:sz="0" w:space="0" w:color="auto"/>
                        <w:bottom w:val="none" w:sz="0" w:space="0" w:color="auto"/>
                        <w:right w:val="none" w:sz="0" w:space="0" w:color="auto"/>
                      </w:divBdr>
                      <w:divsChild>
                        <w:div w:id="980887637">
                          <w:marLeft w:val="0"/>
                          <w:marRight w:val="0"/>
                          <w:marTop w:val="0"/>
                          <w:marBottom w:val="0"/>
                          <w:divBdr>
                            <w:top w:val="none" w:sz="0" w:space="0" w:color="auto"/>
                            <w:left w:val="none" w:sz="0" w:space="0" w:color="auto"/>
                            <w:bottom w:val="none" w:sz="0" w:space="0" w:color="auto"/>
                            <w:right w:val="none" w:sz="0" w:space="0" w:color="auto"/>
                          </w:divBdr>
                        </w:div>
                        <w:div w:id="172648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978275">
                  <w:marLeft w:val="0"/>
                  <w:marRight w:val="0"/>
                  <w:marTop w:val="0"/>
                  <w:marBottom w:val="0"/>
                  <w:divBdr>
                    <w:top w:val="none" w:sz="0" w:space="0" w:color="auto"/>
                    <w:left w:val="none" w:sz="0" w:space="0" w:color="auto"/>
                    <w:bottom w:val="none" w:sz="0" w:space="0" w:color="auto"/>
                    <w:right w:val="none" w:sz="0" w:space="0" w:color="auto"/>
                  </w:divBdr>
                  <w:divsChild>
                    <w:div w:id="1631089236">
                      <w:marLeft w:val="0"/>
                      <w:marRight w:val="0"/>
                      <w:marTop w:val="0"/>
                      <w:marBottom w:val="0"/>
                      <w:divBdr>
                        <w:top w:val="none" w:sz="0" w:space="0" w:color="auto"/>
                        <w:left w:val="none" w:sz="0" w:space="0" w:color="auto"/>
                        <w:bottom w:val="none" w:sz="0" w:space="0" w:color="auto"/>
                        <w:right w:val="none" w:sz="0" w:space="0" w:color="auto"/>
                      </w:divBdr>
                      <w:divsChild>
                        <w:div w:id="384568072">
                          <w:marLeft w:val="0"/>
                          <w:marRight w:val="0"/>
                          <w:marTop w:val="0"/>
                          <w:marBottom w:val="0"/>
                          <w:divBdr>
                            <w:top w:val="none" w:sz="0" w:space="0" w:color="auto"/>
                            <w:left w:val="none" w:sz="0" w:space="0" w:color="auto"/>
                            <w:bottom w:val="none" w:sz="0" w:space="0" w:color="auto"/>
                            <w:right w:val="none" w:sz="0" w:space="0" w:color="auto"/>
                          </w:divBdr>
                        </w:div>
                        <w:div w:id="74063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788274">
              <w:marLeft w:val="-225"/>
              <w:marRight w:val="-225"/>
              <w:marTop w:val="0"/>
              <w:marBottom w:val="300"/>
              <w:divBdr>
                <w:top w:val="none" w:sz="0" w:space="0" w:color="auto"/>
                <w:left w:val="none" w:sz="0" w:space="0" w:color="auto"/>
                <w:bottom w:val="none" w:sz="0" w:space="0" w:color="auto"/>
                <w:right w:val="none" w:sz="0" w:space="0" w:color="auto"/>
              </w:divBdr>
              <w:divsChild>
                <w:div w:id="1359509534">
                  <w:marLeft w:val="0"/>
                  <w:marRight w:val="0"/>
                  <w:marTop w:val="0"/>
                  <w:marBottom w:val="0"/>
                  <w:divBdr>
                    <w:top w:val="none" w:sz="0" w:space="0" w:color="auto"/>
                    <w:left w:val="none" w:sz="0" w:space="0" w:color="auto"/>
                    <w:bottom w:val="none" w:sz="0" w:space="0" w:color="auto"/>
                    <w:right w:val="none" w:sz="0" w:space="0" w:color="auto"/>
                  </w:divBdr>
                  <w:divsChild>
                    <w:div w:id="726681000">
                      <w:marLeft w:val="0"/>
                      <w:marRight w:val="0"/>
                      <w:marTop w:val="0"/>
                      <w:marBottom w:val="0"/>
                      <w:divBdr>
                        <w:top w:val="none" w:sz="0" w:space="0" w:color="auto"/>
                        <w:left w:val="none" w:sz="0" w:space="0" w:color="auto"/>
                        <w:bottom w:val="none" w:sz="0" w:space="0" w:color="auto"/>
                        <w:right w:val="none" w:sz="0" w:space="0" w:color="auto"/>
                      </w:divBdr>
                      <w:divsChild>
                        <w:div w:id="17200014">
                          <w:marLeft w:val="0"/>
                          <w:marRight w:val="0"/>
                          <w:marTop w:val="0"/>
                          <w:marBottom w:val="0"/>
                          <w:divBdr>
                            <w:top w:val="none" w:sz="0" w:space="0" w:color="auto"/>
                            <w:left w:val="none" w:sz="0" w:space="0" w:color="auto"/>
                            <w:bottom w:val="none" w:sz="0" w:space="0" w:color="auto"/>
                            <w:right w:val="none" w:sz="0" w:space="0" w:color="auto"/>
                          </w:divBdr>
                        </w:div>
                        <w:div w:id="110699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321817">
                  <w:marLeft w:val="0"/>
                  <w:marRight w:val="0"/>
                  <w:marTop w:val="0"/>
                  <w:marBottom w:val="0"/>
                  <w:divBdr>
                    <w:top w:val="none" w:sz="0" w:space="0" w:color="auto"/>
                    <w:left w:val="none" w:sz="0" w:space="0" w:color="auto"/>
                    <w:bottom w:val="none" w:sz="0" w:space="0" w:color="auto"/>
                    <w:right w:val="none" w:sz="0" w:space="0" w:color="auto"/>
                  </w:divBdr>
                  <w:divsChild>
                    <w:div w:id="1274901908">
                      <w:marLeft w:val="0"/>
                      <w:marRight w:val="0"/>
                      <w:marTop w:val="0"/>
                      <w:marBottom w:val="0"/>
                      <w:divBdr>
                        <w:top w:val="none" w:sz="0" w:space="0" w:color="auto"/>
                        <w:left w:val="none" w:sz="0" w:space="0" w:color="auto"/>
                        <w:bottom w:val="none" w:sz="0" w:space="0" w:color="auto"/>
                        <w:right w:val="none" w:sz="0" w:space="0" w:color="auto"/>
                      </w:divBdr>
                      <w:divsChild>
                        <w:div w:id="1006975511">
                          <w:marLeft w:val="0"/>
                          <w:marRight w:val="0"/>
                          <w:marTop w:val="0"/>
                          <w:marBottom w:val="0"/>
                          <w:divBdr>
                            <w:top w:val="none" w:sz="0" w:space="0" w:color="auto"/>
                            <w:left w:val="none" w:sz="0" w:space="0" w:color="auto"/>
                            <w:bottom w:val="none" w:sz="0" w:space="0" w:color="auto"/>
                            <w:right w:val="none" w:sz="0" w:space="0" w:color="auto"/>
                          </w:divBdr>
                        </w:div>
                        <w:div w:id="53146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609314">
              <w:marLeft w:val="-225"/>
              <w:marRight w:val="-225"/>
              <w:marTop w:val="0"/>
              <w:marBottom w:val="300"/>
              <w:divBdr>
                <w:top w:val="none" w:sz="0" w:space="0" w:color="auto"/>
                <w:left w:val="none" w:sz="0" w:space="0" w:color="auto"/>
                <w:bottom w:val="none" w:sz="0" w:space="0" w:color="auto"/>
                <w:right w:val="none" w:sz="0" w:space="0" w:color="auto"/>
              </w:divBdr>
              <w:divsChild>
                <w:div w:id="725494798">
                  <w:marLeft w:val="0"/>
                  <w:marRight w:val="0"/>
                  <w:marTop w:val="0"/>
                  <w:marBottom w:val="0"/>
                  <w:divBdr>
                    <w:top w:val="none" w:sz="0" w:space="0" w:color="auto"/>
                    <w:left w:val="none" w:sz="0" w:space="0" w:color="auto"/>
                    <w:bottom w:val="none" w:sz="0" w:space="0" w:color="auto"/>
                    <w:right w:val="none" w:sz="0" w:space="0" w:color="auto"/>
                  </w:divBdr>
                  <w:divsChild>
                    <w:div w:id="471866654">
                      <w:marLeft w:val="0"/>
                      <w:marRight w:val="0"/>
                      <w:marTop w:val="0"/>
                      <w:marBottom w:val="0"/>
                      <w:divBdr>
                        <w:top w:val="none" w:sz="0" w:space="0" w:color="auto"/>
                        <w:left w:val="none" w:sz="0" w:space="0" w:color="auto"/>
                        <w:bottom w:val="none" w:sz="0" w:space="0" w:color="auto"/>
                        <w:right w:val="none" w:sz="0" w:space="0" w:color="auto"/>
                      </w:divBdr>
                      <w:divsChild>
                        <w:div w:id="1108543872">
                          <w:marLeft w:val="0"/>
                          <w:marRight w:val="0"/>
                          <w:marTop w:val="0"/>
                          <w:marBottom w:val="0"/>
                          <w:divBdr>
                            <w:top w:val="none" w:sz="0" w:space="0" w:color="auto"/>
                            <w:left w:val="none" w:sz="0" w:space="0" w:color="auto"/>
                            <w:bottom w:val="none" w:sz="0" w:space="0" w:color="auto"/>
                            <w:right w:val="none" w:sz="0" w:space="0" w:color="auto"/>
                          </w:divBdr>
                        </w:div>
                        <w:div w:id="190718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451072">
                  <w:marLeft w:val="0"/>
                  <w:marRight w:val="0"/>
                  <w:marTop w:val="0"/>
                  <w:marBottom w:val="0"/>
                  <w:divBdr>
                    <w:top w:val="none" w:sz="0" w:space="0" w:color="auto"/>
                    <w:left w:val="none" w:sz="0" w:space="0" w:color="auto"/>
                    <w:bottom w:val="none" w:sz="0" w:space="0" w:color="auto"/>
                    <w:right w:val="none" w:sz="0" w:space="0" w:color="auto"/>
                  </w:divBdr>
                  <w:divsChild>
                    <w:div w:id="1747074914">
                      <w:marLeft w:val="0"/>
                      <w:marRight w:val="0"/>
                      <w:marTop w:val="0"/>
                      <w:marBottom w:val="0"/>
                      <w:divBdr>
                        <w:top w:val="none" w:sz="0" w:space="0" w:color="auto"/>
                        <w:left w:val="none" w:sz="0" w:space="0" w:color="auto"/>
                        <w:bottom w:val="none" w:sz="0" w:space="0" w:color="auto"/>
                        <w:right w:val="none" w:sz="0" w:space="0" w:color="auto"/>
                      </w:divBdr>
                      <w:divsChild>
                        <w:div w:id="838813131">
                          <w:marLeft w:val="0"/>
                          <w:marRight w:val="0"/>
                          <w:marTop w:val="0"/>
                          <w:marBottom w:val="0"/>
                          <w:divBdr>
                            <w:top w:val="none" w:sz="0" w:space="0" w:color="auto"/>
                            <w:left w:val="none" w:sz="0" w:space="0" w:color="auto"/>
                            <w:bottom w:val="none" w:sz="0" w:space="0" w:color="auto"/>
                            <w:right w:val="none" w:sz="0" w:space="0" w:color="auto"/>
                          </w:divBdr>
                        </w:div>
                        <w:div w:id="74010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969248">
              <w:marLeft w:val="-225"/>
              <w:marRight w:val="-225"/>
              <w:marTop w:val="0"/>
              <w:marBottom w:val="300"/>
              <w:divBdr>
                <w:top w:val="none" w:sz="0" w:space="0" w:color="auto"/>
                <w:left w:val="none" w:sz="0" w:space="0" w:color="auto"/>
                <w:bottom w:val="none" w:sz="0" w:space="0" w:color="auto"/>
                <w:right w:val="none" w:sz="0" w:space="0" w:color="auto"/>
              </w:divBdr>
              <w:divsChild>
                <w:div w:id="756442237">
                  <w:marLeft w:val="0"/>
                  <w:marRight w:val="0"/>
                  <w:marTop w:val="0"/>
                  <w:marBottom w:val="0"/>
                  <w:divBdr>
                    <w:top w:val="none" w:sz="0" w:space="0" w:color="auto"/>
                    <w:left w:val="none" w:sz="0" w:space="0" w:color="auto"/>
                    <w:bottom w:val="none" w:sz="0" w:space="0" w:color="auto"/>
                    <w:right w:val="none" w:sz="0" w:space="0" w:color="auto"/>
                  </w:divBdr>
                  <w:divsChild>
                    <w:div w:id="1734043246">
                      <w:marLeft w:val="0"/>
                      <w:marRight w:val="0"/>
                      <w:marTop w:val="0"/>
                      <w:marBottom w:val="0"/>
                      <w:divBdr>
                        <w:top w:val="none" w:sz="0" w:space="0" w:color="auto"/>
                        <w:left w:val="none" w:sz="0" w:space="0" w:color="auto"/>
                        <w:bottom w:val="none" w:sz="0" w:space="0" w:color="auto"/>
                        <w:right w:val="none" w:sz="0" w:space="0" w:color="auto"/>
                      </w:divBdr>
                      <w:divsChild>
                        <w:div w:id="69862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480154">
              <w:marLeft w:val="0"/>
              <w:marRight w:val="0"/>
              <w:marTop w:val="0"/>
              <w:marBottom w:val="0"/>
              <w:divBdr>
                <w:top w:val="none" w:sz="0" w:space="0" w:color="auto"/>
                <w:left w:val="none" w:sz="0" w:space="0" w:color="auto"/>
                <w:bottom w:val="none" w:sz="0" w:space="0" w:color="auto"/>
                <w:right w:val="none" w:sz="0" w:space="0" w:color="auto"/>
              </w:divBdr>
              <w:divsChild>
                <w:div w:id="1871067267">
                  <w:marLeft w:val="0"/>
                  <w:marRight w:val="0"/>
                  <w:marTop w:val="0"/>
                  <w:marBottom w:val="0"/>
                  <w:divBdr>
                    <w:top w:val="none" w:sz="0" w:space="0" w:color="auto"/>
                    <w:left w:val="none" w:sz="0" w:space="0" w:color="auto"/>
                    <w:bottom w:val="none" w:sz="0" w:space="0" w:color="auto"/>
                    <w:right w:val="none" w:sz="0" w:space="0" w:color="auto"/>
                  </w:divBdr>
                </w:div>
              </w:divsChild>
            </w:div>
            <w:div w:id="2135900094">
              <w:marLeft w:val="0"/>
              <w:marRight w:val="0"/>
              <w:marTop w:val="0"/>
              <w:marBottom w:val="0"/>
              <w:divBdr>
                <w:top w:val="none" w:sz="0" w:space="0" w:color="auto"/>
                <w:left w:val="none" w:sz="0" w:space="0" w:color="auto"/>
                <w:bottom w:val="none" w:sz="0" w:space="0" w:color="auto"/>
                <w:right w:val="none" w:sz="0" w:space="0" w:color="auto"/>
              </w:divBdr>
              <w:divsChild>
                <w:div w:id="1178807308">
                  <w:marLeft w:val="0"/>
                  <w:marRight w:val="0"/>
                  <w:marTop w:val="0"/>
                  <w:marBottom w:val="0"/>
                  <w:divBdr>
                    <w:top w:val="none" w:sz="0" w:space="0" w:color="auto"/>
                    <w:left w:val="none" w:sz="0" w:space="0" w:color="auto"/>
                    <w:bottom w:val="none" w:sz="0" w:space="0" w:color="auto"/>
                    <w:right w:val="none" w:sz="0" w:space="0" w:color="auto"/>
                  </w:divBdr>
                </w:div>
                <w:div w:id="723987452">
                  <w:marLeft w:val="0"/>
                  <w:marRight w:val="0"/>
                  <w:marTop w:val="0"/>
                  <w:marBottom w:val="0"/>
                  <w:divBdr>
                    <w:top w:val="none" w:sz="0" w:space="0" w:color="auto"/>
                    <w:left w:val="none" w:sz="0" w:space="0" w:color="auto"/>
                    <w:bottom w:val="none" w:sz="0" w:space="0" w:color="auto"/>
                    <w:right w:val="none" w:sz="0" w:space="0" w:color="auto"/>
                  </w:divBdr>
                  <w:divsChild>
                    <w:div w:id="497961402">
                      <w:marLeft w:val="0"/>
                      <w:marRight w:val="0"/>
                      <w:marTop w:val="0"/>
                      <w:marBottom w:val="0"/>
                      <w:divBdr>
                        <w:top w:val="none" w:sz="0" w:space="0" w:color="auto"/>
                        <w:left w:val="none" w:sz="0" w:space="0" w:color="auto"/>
                        <w:bottom w:val="none" w:sz="0" w:space="0" w:color="auto"/>
                        <w:right w:val="none" w:sz="0" w:space="0" w:color="auto"/>
                      </w:divBdr>
                      <w:divsChild>
                        <w:div w:id="468472388">
                          <w:marLeft w:val="0"/>
                          <w:marRight w:val="0"/>
                          <w:marTop w:val="0"/>
                          <w:marBottom w:val="0"/>
                          <w:divBdr>
                            <w:top w:val="none" w:sz="0" w:space="0" w:color="auto"/>
                            <w:left w:val="none" w:sz="0" w:space="0" w:color="auto"/>
                            <w:bottom w:val="none" w:sz="0" w:space="0" w:color="auto"/>
                            <w:right w:val="none" w:sz="0" w:space="0" w:color="auto"/>
                          </w:divBdr>
                          <w:divsChild>
                            <w:div w:id="1262030517">
                              <w:marLeft w:val="0"/>
                              <w:marRight w:val="0"/>
                              <w:marTop w:val="0"/>
                              <w:marBottom w:val="0"/>
                              <w:divBdr>
                                <w:top w:val="none" w:sz="0" w:space="0" w:color="auto"/>
                                <w:left w:val="none" w:sz="0" w:space="0" w:color="auto"/>
                                <w:bottom w:val="none" w:sz="0" w:space="0" w:color="auto"/>
                                <w:right w:val="none" w:sz="0" w:space="0" w:color="auto"/>
                              </w:divBdr>
                            </w:div>
                            <w:div w:id="1412586346">
                              <w:marLeft w:val="0"/>
                              <w:marRight w:val="0"/>
                              <w:marTop w:val="0"/>
                              <w:marBottom w:val="0"/>
                              <w:divBdr>
                                <w:top w:val="none" w:sz="0" w:space="0" w:color="auto"/>
                                <w:left w:val="none" w:sz="0" w:space="0" w:color="auto"/>
                                <w:bottom w:val="none" w:sz="0" w:space="0" w:color="auto"/>
                                <w:right w:val="none" w:sz="0" w:space="0" w:color="auto"/>
                              </w:divBdr>
                            </w:div>
                          </w:divsChild>
                        </w:div>
                        <w:div w:id="909267291">
                          <w:marLeft w:val="0"/>
                          <w:marRight w:val="0"/>
                          <w:marTop w:val="450"/>
                          <w:marBottom w:val="0"/>
                          <w:divBdr>
                            <w:top w:val="none" w:sz="0" w:space="0" w:color="auto"/>
                            <w:left w:val="none" w:sz="0" w:space="0" w:color="auto"/>
                            <w:bottom w:val="none" w:sz="0" w:space="0" w:color="auto"/>
                            <w:right w:val="none" w:sz="0" w:space="0" w:color="auto"/>
                          </w:divBdr>
                          <w:divsChild>
                            <w:div w:id="2073190075">
                              <w:marLeft w:val="-225"/>
                              <w:marRight w:val="-225"/>
                              <w:marTop w:val="0"/>
                              <w:marBottom w:val="0"/>
                              <w:divBdr>
                                <w:top w:val="none" w:sz="0" w:space="0" w:color="auto"/>
                                <w:left w:val="none" w:sz="0" w:space="0" w:color="auto"/>
                                <w:bottom w:val="none" w:sz="0" w:space="0" w:color="auto"/>
                                <w:right w:val="none" w:sz="0" w:space="0" w:color="auto"/>
                              </w:divBdr>
                              <w:divsChild>
                                <w:div w:id="158274341">
                                  <w:marLeft w:val="0"/>
                                  <w:marRight w:val="0"/>
                                  <w:marTop w:val="0"/>
                                  <w:marBottom w:val="0"/>
                                  <w:divBdr>
                                    <w:top w:val="none" w:sz="0" w:space="0" w:color="auto"/>
                                    <w:left w:val="none" w:sz="0" w:space="0" w:color="auto"/>
                                    <w:bottom w:val="none" w:sz="0" w:space="0" w:color="auto"/>
                                    <w:right w:val="none" w:sz="0" w:space="0" w:color="auto"/>
                                  </w:divBdr>
                                  <w:divsChild>
                                    <w:div w:id="55916872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75310455">
                              <w:marLeft w:val="-225"/>
                              <w:marRight w:val="-225"/>
                              <w:marTop w:val="0"/>
                              <w:marBottom w:val="0"/>
                              <w:divBdr>
                                <w:top w:val="none" w:sz="0" w:space="0" w:color="auto"/>
                                <w:left w:val="none" w:sz="0" w:space="0" w:color="auto"/>
                                <w:bottom w:val="none" w:sz="0" w:space="0" w:color="auto"/>
                                <w:right w:val="none" w:sz="0" w:space="0" w:color="auto"/>
                              </w:divBdr>
                              <w:divsChild>
                                <w:div w:id="1159463987">
                                  <w:marLeft w:val="0"/>
                                  <w:marRight w:val="0"/>
                                  <w:marTop w:val="0"/>
                                  <w:marBottom w:val="0"/>
                                  <w:divBdr>
                                    <w:top w:val="none" w:sz="0" w:space="0" w:color="auto"/>
                                    <w:left w:val="none" w:sz="0" w:space="0" w:color="auto"/>
                                    <w:bottom w:val="none" w:sz="0" w:space="0" w:color="auto"/>
                                    <w:right w:val="none" w:sz="0" w:space="0" w:color="auto"/>
                                  </w:divBdr>
                                  <w:divsChild>
                                    <w:div w:id="745345571">
                                      <w:marLeft w:val="0"/>
                                      <w:marRight w:val="0"/>
                                      <w:marTop w:val="0"/>
                                      <w:marBottom w:val="300"/>
                                      <w:divBdr>
                                        <w:top w:val="single" w:sz="6" w:space="0" w:color="A9A9A9"/>
                                        <w:left w:val="single" w:sz="6" w:space="0" w:color="A9A9A9"/>
                                        <w:bottom w:val="single" w:sz="6" w:space="0" w:color="A9A9A9"/>
                                        <w:right w:val="single" w:sz="6" w:space="0" w:color="A9A9A9"/>
                                      </w:divBdr>
                                      <w:divsChild>
                                        <w:div w:id="62071014">
                                          <w:marLeft w:val="0"/>
                                          <w:marRight w:val="0"/>
                                          <w:marTop w:val="0"/>
                                          <w:marBottom w:val="0"/>
                                          <w:divBdr>
                                            <w:top w:val="none" w:sz="0" w:space="0" w:color="DDDDDD"/>
                                            <w:left w:val="none" w:sz="0" w:space="0" w:color="DDDDDD"/>
                                            <w:bottom w:val="none" w:sz="0" w:space="0" w:color="DDDDDD"/>
                                            <w:right w:val="none" w:sz="0" w:space="0" w:color="DDDDDD"/>
                                          </w:divBdr>
                                          <w:divsChild>
                                            <w:div w:id="801267061">
                                              <w:marLeft w:val="0"/>
                                              <w:marRight w:val="0"/>
                                              <w:marTop w:val="0"/>
                                              <w:marBottom w:val="0"/>
                                              <w:divBdr>
                                                <w:top w:val="none" w:sz="0" w:space="0" w:color="DDDDDD"/>
                                                <w:left w:val="none" w:sz="0" w:space="4" w:color="DDDDDD"/>
                                                <w:bottom w:val="single" w:sz="6" w:space="4" w:color="DDDDDD"/>
                                                <w:right w:val="none" w:sz="0" w:space="0" w:color="DDDDDD"/>
                                              </w:divBdr>
                                              <w:divsChild>
                                                <w:div w:id="1671978806">
                                                  <w:marLeft w:val="0"/>
                                                  <w:marRight w:val="75"/>
                                                  <w:marTop w:val="75"/>
                                                  <w:marBottom w:val="0"/>
                                                  <w:divBdr>
                                                    <w:top w:val="none" w:sz="0" w:space="0" w:color="auto"/>
                                                    <w:left w:val="none" w:sz="0" w:space="0" w:color="auto"/>
                                                    <w:bottom w:val="none" w:sz="0" w:space="0" w:color="auto"/>
                                                    <w:right w:val="none" w:sz="0" w:space="0" w:color="auto"/>
                                                  </w:divBdr>
                                                  <w:divsChild>
                                                    <w:div w:id="1130368554">
                                                      <w:marLeft w:val="0"/>
                                                      <w:marRight w:val="0"/>
                                                      <w:marTop w:val="0"/>
                                                      <w:marBottom w:val="0"/>
                                                      <w:divBdr>
                                                        <w:top w:val="none" w:sz="0" w:space="0" w:color="auto"/>
                                                        <w:left w:val="none" w:sz="0" w:space="0" w:color="auto"/>
                                                        <w:bottom w:val="none" w:sz="0" w:space="0" w:color="auto"/>
                                                        <w:right w:val="none" w:sz="0" w:space="0" w:color="auto"/>
                                                      </w:divBdr>
                                                    </w:div>
                                                  </w:divsChild>
                                                </w:div>
                                                <w:div w:id="1651716062">
                                                  <w:marLeft w:val="0"/>
                                                  <w:marRight w:val="75"/>
                                                  <w:marTop w:val="75"/>
                                                  <w:marBottom w:val="0"/>
                                                  <w:divBdr>
                                                    <w:top w:val="none" w:sz="0" w:space="0" w:color="auto"/>
                                                    <w:left w:val="none" w:sz="0" w:space="0" w:color="auto"/>
                                                    <w:bottom w:val="none" w:sz="0" w:space="0" w:color="auto"/>
                                                    <w:right w:val="none" w:sz="0" w:space="0" w:color="auto"/>
                                                  </w:divBdr>
                                                  <w:divsChild>
                                                    <w:div w:id="1012221326">
                                                      <w:marLeft w:val="0"/>
                                                      <w:marRight w:val="0"/>
                                                      <w:marTop w:val="0"/>
                                                      <w:marBottom w:val="0"/>
                                                      <w:divBdr>
                                                        <w:top w:val="none" w:sz="0" w:space="0" w:color="auto"/>
                                                        <w:left w:val="none" w:sz="0" w:space="0" w:color="auto"/>
                                                        <w:bottom w:val="none" w:sz="0" w:space="0" w:color="auto"/>
                                                        <w:right w:val="none" w:sz="0" w:space="0" w:color="auto"/>
                                                      </w:divBdr>
                                                    </w:div>
                                                  </w:divsChild>
                                                </w:div>
                                                <w:div w:id="1107965303">
                                                  <w:marLeft w:val="0"/>
                                                  <w:marRight w:val="75"/>
                                                  <w:marTop w:val="75"/>
                                                  <w:marBottom w:val="0"/>
                                                  <w:divBdr>
                                                    <w:top w:val="none" w:sz="0" w:space="0" w:color="auto"/>
                                                    <w:left w:val="none" w:sz="0" w:space="0" w:color="auto"/>
                                                    <w:bottom w:val="none" w:sz="0" w:space="0" w:color="auto"/>
                                                    <w:right w:val="none" w:sz="0" w:space="0" w:color="auto"/>
                                                  </w:divBdr>
                                                  <w:divsChild>
                                                    <w:div w:id="1863855763">
                                                      <w:marLeft w:val="-15"/>
                                                      <w:marRight w:val="0"/>
                                                      <w:marTop w:val="0"/>
                                                      <w:marBottom w:val="0"/>
                                                      <w:divBdr>
                                                        <w:top w:val="none" w:sz="0" w:space="0" w:color="auto"/>
                                                        <w:left w:val="none" w:sz="0" w:space="0" w:color="auto"/>
                                                        <w:bottom w:val="none" w:sz="0" w:space="0" w:color="auto"/>
                                                        <w:right w:val="none" w:sz="0" w:space="0" w:color="auto"/>
                                                      </w:divBdr>
                                                    </w:div>
                                                  </w:divsChild>
                                                </w:div>
                                                <w:div w:id="330062288">
                                                  <w:marLeft w:val="0"/>
                                                  <w:marRight w:val="75"/>
                                                  <w:marTop w:val="75"/>
                                                  <w:marBottom w:val="0"/>
                                                  <w:divBdr>
                                                    <w:top w:val="none" w:sz="0" w:space="0" w:color="auto"/>
                                                    <w:left w:val="none" w:sz="0" w:space="0" w:color="auto"/>
                                                    <w:bottom w:val="none" w:sz="0" w:space="0" w:color="auto"/>
                                                    <w:right w:val="none" w:sz="0" w:space="0" w:color="auto"/>
                                                  </w:divBdr>
                                                  <w:divsChild>
                                                    <w:div w:id="76187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4216496">
                      <w:marLeft w:val="0"/>
                      <w:marRight w:val="0"/>
                      <w:marTop w:val="0"/>
                      <w:marBottom w:val="0"/>
                      <w:divBdr>
                        <w:top w:val="none" w:sz="0" w:space="0" w:color="auto"/>
                        <w:left w:val="none" w:sz="0" w:space="0" w:color="auto"/>
                        <w:bottom w:val="none" w:sz="0" w:space="0" w:color="auto"/>
                        <w:right w:val="none" w:sz="0" w:space="0" w:color="auto"/>
                      </w:divBdr>
                      <w:divsChild>
                        <w:div w:id="620649097">
                          <w:marLeft w:val="0"/>
                          <w:marRight w:val="0"/>
                          <w:marTop w:val="0"/>
                          <w:marBottom w:val="0"/>
                          <w:divBdr>
                            <w:top w:val="none" w:sz="0" w:space="0" w:color="auto"/>
                            <w:left w:val="none" w:sz="0" w:space="0" w:color="auto"/>
                            <w:bottom w:val="none" w:sz="0" w:space="0" w:color="auto"/>
                            <w:right w:val="none" w:sz="0" w:space="0" w:color="auto"/>
                          </w:divBdr>
                          <w:divsChild>
                            <w:div w:id="317997739">
                              <w:marLeft w:val="0"/>
                              <w:marRight w:val="0"/>
                              <w:marTop w:val="0"/>
                              <w:marBottom w:val="0"/>
                              <w:divBdr>
                                <w:top w:val="none" w:sz="0" w:space="0" w:color="auto"/>
                                <w:left w:val="none" w:sz="0" w:space="0" w:color="auto"/>
                                <w:bottom w:val="none" w:sz="0" w:space="0" w:color="auto"/>
                                <w:right w:val="none" w:sz="0" w:space="0" w:color="auto"/>
                              </w:divBdr>
                            </w:div>
                          </w:divsChild>
                        </w:div>
                        <w:div w:id="1678386548">
                          <w:marLeft w:val="0"/>
                          <w:marRight w:val="0"/>
                          <w:marTop w:val="450"/>
                          <w:marBottom w:val="0"/>
                          <w:divBdr>
                            <w:top w:val="none" w:sz="0" w:space="0" w:color="auto"/>
                            <w:left w:val="none" w:sz="0" w:space="0" w:color="auto"/>
                            <w:bottom w:val="none" w:sz="0" w:space="0" w:color="auto"/>
                            <w:right w:val="none" w:sz="0" w:space="0" w:color="auto"/>
                          </w:divBdr>
                          <w:divsChild>
                            <w:div w:id="2063409582">
                              <w:marLeft w:val="-225"/>
                              <w:marRight w:val="-225"/>
                              <w:marTop w:val="0"/>
                              <w:marBottom w:val="0"/>
                              <w:divBdr>
                                <w:top w:val="none" w:sz="0" w:space="0" w:color="auto"/>
                                <w:left w:val="none" w:sz="0" w:space="0" w:color="auto"/>
                                <w:bottom w:val="none" w:sz="0" w:space="0" w:color="auto"/>
                                <w:right w:val="none" w:sz="0" w:space="0" w:color="auto"/>
                              </w:divBdr>
                              <w:divsChild>
                                <w:div w:id="1689327207">
                                  <w:marLeft w:val="0"/>
                                  <w:marRight w:val="0"/>
                                  <w:marTop w:val="0"/>
                                  <w:marBottom w:val="0"/>
                                  <w:divBdr>
                                    <w:top w:val="none" w:sz="0" w:space="0" w:color="auto"/>
                                    <w:left w:val="none" w:sz="0" w:space="0" w:color="auto"/>
                                    <w:bottom w:val="none" w:sz="0" w:space="0" w:color="auto"/>
                                    <w:right w:val="none" w:sz="0" w:space="0" w:color="auto"/>
                                  </w:divBdr>
                                  <w:divsChild>
                                    <w:div w:id="123720192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27673259">
                              <w:marLeft w:val="-225"/>
                              <w:marRight w:val="-225"/>
                              <w:marTop w:val="0"/>
                              <w:marBottom w:val="0"/>
                              <w:divBdr>
                                <w:top w:val="none" w:sz="0" w:space="0" w:color="auto"/>
                                <w:left w:val="none" w:sz="0" w:space="0" w:color="auto"/>
                                <w:bottom w:val="none" w:sz="0" w:space="0" w:color="auto"/>
                                <w:right w:val="none" w:sz="0" w:space="0" w:color="auto"/>
                              </w:divBdr>
                              <w:divsChild>
                                <w:div w:id="1783453794">
                                  <w:marLeft w:val="0"/>
                                  <w:marRight w:val="0"/>
                                  <w:marTop w:val="0"/>
                                  <w:marBottom w:val="0"/>
                                  <w:divBdr>
                                    <w:top w:val="none" w:sz="0" w:space="0" w:color="auto"/>
                                    <w:left w:val="none" w:sz="0" w:space="0" w:color="auto"/>
                                    <w:bottom w:val="none" w:sz="0" w:space="0" w:color="auto"/>
                                    <w:right w:val="none" w:sz="0" w:space="0" w:color="auto"/>
                                  </w:divBdr>
                                  <w:divsChild>
                                    <w:div w:id="1979647359">
                                      <w:marLeft w:val="0"/>
                                      <w:marRight w:val="0"/>
                                      <w:marTop w:val="0"/>
                                      <w:marBottom w:val="300"/>
                                      <w:divBdr>
                                        <w:top w:val="single" w:sz="6" w:space="0" w:color="A9A9A9"/>
                                        <w:left w:val="single" w:sz="6" w:space="0" w:color="A9A9A9"/>
                                        <w:bottom w:val="single" w:sz="6" w:space="0" w:color="A9A9A9"/>
                                        <w:right w:val="single" w:sz="6" w:space="0" w:color="A9A9A9"/>
                                      </w:divBdr>
                                      <w:divsChild>
                                        <w:div w:id="1771121406">
                                          <w:marLeft w:val="0"/>
                                          <w:marRight w:val="0"/>
                                          <w:marTop w:val="0"/>
                                          <w:marBottom w:val="0"/>
                                          <w:divBdr>
                                            <w:top w:val="none" w:sz="0" w:space="0" w:color="DDDDDD"/>
                                            <w:left w:val="none" w:sz="0" w:space="0" w:color="DDDDDD"/>
                                            <w:bottom w:val="none" w:sz="0" w:space="0" w:color="DDDDDD"/>
                                            <w:right w:val="none" w:sz="0" w:space="0" w:color="DDDDDD"/>
                                          </w:divBdr>
                                          <w:divsChild>
                                            <w:div w:id="1818918847">
                                              <w:marLeft w:val="0"/>
                                              <w:marRight w:val="0"/>
                                              <w:marTop w:val="0"/>
                                              <w:marBottom w:val="0"/>
                                              <w:divBdr>
                                                <w:top w:val="none" w:sz="0" w:space="0" w:color="DDDDDD"/>
                                                <w:left w:val="none" w:sz="0" w:space="4" w:color="DDDDDD"/>
                                                <w:bottom w:val="single" w:sz="6" w:space="4" w:color="DDDDDD"/>
                                                <w:right w:val="none" w:sz="0" w:space="0" w:color="DDDDDD"/>
                                              </w:divBdr>
                                              <w:divsChild>
                                                <w:div w:id="1936093758">
                                                  <w:marLeft w:val="0"/>
                                                  <w:marRight w:val="75"/>
                                                  <w:marTop w:val="75"/>
                                                  <w:marBottom w:val="0"/>
                                                  <w:divBdr>
                                                    <w:top w:val="none" w:sz="0" w:space="0" w:color="auto"/>
                                                    <w:left w:val="none" w:sz="0" w:space="0" w:color="auto"/>
                                                    <w:bottom w:val="none" w:sz="0" w:space="0" w:color="auto"/>
                                                    <w:right w:val="none" w:sz="0" w:space="0" w:color="auto"/>
                                                  </w:divBdr>
                                                  <w:divsChild>
                                                    <w:div w:id="829442203">
                                                      <w:marLeft w:val="0"/>
                                                      <w:marRight w:val="0"/>
                                                      <w:marTop w:val="0"/>
                                                      <w:marBottom w:val="0"/>
                                                      <w:divBdr>
                                                        <w:top w:val="none" w:sz="0" w:space="0" w:color="auto"/>
                                                        <w:left w:val="none" w:sz="0" w:space="0" w:color="auto"/>
                                                        <w:bottom w:val="none" w:sz="0" w:space="0" w:color="auto"/>
                                                        <w:right w:val="none" w:sz="0" w:space="0" w:color="auto"/>
                                                      </w:divBdr>
                                                    </w:div>
                                                  </w:divsChild>
                                                </w:div>
                                                <w:div w:id="100998444">
                                                  <w:marLeft w:val="0"/>
                                                  <w:marRight w:val="75"/>
                                                  <w:marTop w:val="75"/>
                                                  <w:marBottom w:val="0"/>
                                                  <w:divBdr>
                                                    <w:top w:val="none" w:sz="0" w:space="0" w:color="auto"/>
                                                    <w:left w:val="none" w:sz="0" w:space="0" w:color="auto"/>
                                                    <w:bottom w:val="none" w:sz="0" w:space="0" w:color="auto"/>
                                                    <w:right w:val="none" w:sz="0" w:space="0" w:color="auto"/>
                                                  </w:divBdr>
                                                  <w:divsChild>
                                                    <w:div w:id="1624844918">
                                                      <w:marLeft w:val="0"/>
                                                      <w:marRight w:val="0"/>
                                                      <w:marTop w:val="0"/>
                                                      <w:marBottom w:val="0"/>
                                                      <w:divBdr>
                                                        <w:top w:val="none" w:sz="0" w:space="0" w:color="auto"/>
                                                        <w:left w:val="none" w:sz="0" w:space="0" w:color="auto"/>
                                                        <w:bottom w:val="none" w:sz="0" w:space="0" w:color="auto"/>
                                                        <w:right w:val="none" w:sz="0" w:space="0" w:color="auto"/>
                                                      </w:divBdr>
                                                    </w:div>
                                                  </w:divsChild>
                                                </w:div>
                                                <w:div w:id="1853643296">
                                                  <w:marLeft w:val="0"/>
                                                  <w:marRight w:val="75"/>
                                                  <w:marTop w:val="75"/>
                                                  <w:marBottom w:val="0"/>
                                                  <w:divBdr>
                                                    <w:top w:val="none" w:sz="0" w:space="0" w:color="auto"/>
                                                    <w:left w:val="none" w:sz="0" w:space="0" w:color="auto"/>
                                                    <w:bottom w:val="none" w:sz="0" w:space="0" w:color="auto"/>
                                                    <w:right w:val="none" w:sz="0" w:space="0" w:color="auto"/>
                                                  </w:divBdr>
                                                  <w:divsChild>
                                                    <w:div w:id="735199356">
                                                      <w:marLeft w:val="-15"/>
                                                      <w:marRight w:val="0"/>
                                                      <w:marTop w:val="0"/>
                                                      <w:marBottom w:val="0"/>
                                                      <w:divBdr>
                                                        <w:top w:val="none" w:sz="0" w:space="0" w:color="auto"/>
                                                        <w:left w:val="none" w:sz="0" w:space="0" w:color="auto"/>
                                                        <w:bottom w:val="none" w:sz="0" w:space="0" w:color="auto"/>
                                                        <w:right w:val="none" w:sz="0" w:space="0" w:color="auto"/>
                                                      </w:divBdr>
                                                    </w:div>
                                                  </w:divsChild>
                                                </w:div>
                                                <w:div w:id="1460880128">
                                                  <w:marLeft w:val="0"/>
                                                  <w:marRight w:val="75"/>
                                                  <w:marTop w:val="75"/>
                                                  <w:marBottom w:val="0"/>
                                                  <w:divBdr>
                                                    <w:top w:val="none" w:sz="0" w:space="0" w:color="auto"/>
                                                    <w:left w:val="none" w:sz="0" w:space="0" w:color="auto"/>
                                                    <w:bottom w:val="none" w:sz="0" w:space="0" w:color="auto"/>
                                                    <w:right w:val="none" w:sz="0" w:space="0" w:color="auto"/>
                                                  </w:divBdr>
                                                  <w:divsChild>
                                                    <w:div w:id="56402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5259326">
                      <w:marLeft w:val="0"/>
                      <w:marRight w:val="0"/>
                      <w:marTop w:val="0"/>
                      <w:marBottom w:val="0"/>
                      <w:divBdr>
                        <w:top w:val="none" w:sz="0" w:space="0" w:color="auto"/>
                        <w:left w:val="none" w:sz="0" w:space="0" w:color="auto"/>
                        <w:bottom w:val="none" w:sz="0" w:space="0" w:color="auto"/>
                        <w:right w:val="none" w:sz="0" w:space="0" w:color="auto"/>
                      </w:divBdr>
                      <w:divsChild>
                        <w:div w:id="1572233569">
                          <w:marLeft w:val="0"/>
                          <w:marRight w:val="0"/>
                          <w:marTop w:val="0"/>
                          <w:marBottom w:val="0"/>
                          <w:divBdr>
                            <w:top w:val="none" w:sz="0" w:space="0" w:color="auto"/>
                            <w:left w:val="none" w:sz="0" w:space="0" w:color="auto"/>
                            <w:bottom w:val="none" w:sz="0" w:space="0" w:color="auto"/>
                            <w:right w:val="none" w:sz="0" w:space="0" w:color="auto"/>
                          </w:divBdr>
                          <w:divsChild>
                            <w:div w:id="159973809">
                              <w:marLeft w:val="0"/>
                              <w:marRight w:val="0"/>
                              <w:marTop w:val="0"/>
                              <w:marBottom w:val="0"/>
                              <w:divBdr>
                                <w:top w:val="none" w:sz="0" w:space="0" w:color="auto"/>
                                <w:left w:val="none" w:sz="0" w:space="0" w:color="auto"/>
                                <w:bottom w:val="none" w:sz="0" w:space="0" w:color="auto"/>
                                <w:right w:val="none" w:sz="0" w:space="0" w:color="auto"/>
                              </w:divBdr>
                            </w:div>
                          </w:divsChild>
                        </w:div>
                        <w:div w:id="435367856">
                          <w:marLeft w:val="0"/>
                          <w:marRight w:val="0"/>
                          <w:marTop w:val="450"/>
                          <w:marBottom w:val="0"/>
                          <w:divBdr>
                            <w:top w:val="none" w:sz="0" w:space="0" w:color="auto"/>
                            <w:left w:val="none" w:sz="0" w:space="0" w:color="auto"/>
                            <w:bottom w:val="none" w:sz="0" w:space="0" w:color="auto"/>
                            <w:right w:val="none" w:sz="0" w:space="0" w:color="auto"/>
                          </w:divBdr>
                          <w:divsChild>
                            <w:div w:id="10570515">
                              <w:marLeft w:val="-225"/>
                              <w:marRight w:val="-225"/>
                              <w:marTop w:val="0"/>
                              <w:marBottom w:val="0"/>
                              <w:divBdr>
                                <w:top w:val="none" w:sz="0" w:space="0" w:color="auto"/>
                                <w:left w:val="none" w:sz="0" w:space="0" w:color="auto"/>
                                <w:bottom w:val="none" w:sz="0" w:space="0" w:color="auto"/>
                                <w:right w:val="none" w:sz="0" w:space="0" w:color="auto"/>
                              </w:divBdr>
                              <w:divsChild>
                                <w:div w:id="824319672">
                                  <w:marLeft w:val="0"/>
                                  <w:marRight w:val="0"/>
                                  <w:marTop w:val="0"/>
                                  <w:marBottom w:val="0"/>
                                  <w:divBdr>
                                    <w:top w:val="none" w:sz="0" w:space="0" w:color="auto"/>
                                    <w:left w:val="none" w:sz="0" w:space="0" w:color="auto"/>
                                    <w:bottom w:val="none" w:sz="0" w:space="0" w:color="auto"/>
                                    <w:right w:val="none" w:sz="0" w:space="0" w:color="auto"/>
                                  </w:divBdr>
                                  <w:divsChild>
                                    <w:div w:id="182250171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17075220">
                              <w:marLeft w:val="-225"/>
                              <w:marRight w:val="-225"/>
                              <w:marTop w:val="0"/>
                              <w:marBottom w:val="0"/>
                              <w:divBdr>
                                <w:top w:val="none" w:sz="0" w:space="0" w:color="auto"/>
                                <w:left w:val="none" w:sz="0" w:space="0" w:color="auto"/>
                                <w:bottom w:val="none" w:sz="0" w:space="0" w:color="auto"/>
                                <w:right w:val="none" w:sz="0" w:space="0" w:color="auto"/>
                              </w:divBdr>
                              <w:divsChild>
                                <w:div w:id="61607069">
                                  <w:marLeft w:val="0"/>
                                  <w:marRight w:val="0"/>
                                  <w:marTop w:val="0"/>
                                  <w:marBottom w:val="0"/>
                                  <w:divBdr>
                                    <w:top w:val="none" w:sz="0" w:space="0" w:color="auto"/>
                                    <w:left w:val="none" w:sz="0" w:space="0" w:color="auto"/>
                                    <w:bottom w:val="none" w:sz="0" w:space="0" w:color="auto"/>
                                    <w:right w:val="none" w:sz="0" w:space="0" w:color="auto"/>
                                  </w:divBdr>
                                  <w:divsChild>
                                    <w:div w:id="388310005">
                                      <w:marLeft w:val="0"/>
                                      <w:marRight w:val="0"/>
                                      <w:marTop w:val="0"/>
                                      <w:marBottom w:val="300"/>
                                      <w:divBdr>
                                        <w:top w:val="single" w:sz="6" w:space="0" w:color="A9A9A9"/>
                                        <w:left w:val="single" w:sz="6" w:space="0" w:color="A9A9A9"/>
                                        <w:bottom w:val="single" w:sz="6" w:space="0" w:color="A9A9A9"/>
                                        <w:right w:val="single" w:sz="6" w:space="0" w:color="A9A9A9"/>
                                      </w:divBdr>
                                      <w:divsChild>
                                        <w:div w:id="1642080977">
                                          <w:marLeft w:val="0"/>
                                          <w:marRight w:val="0"/>
                                          <w:marTop w:val="0"/>
                                          <w:marBottom w:val="0"/>
                                          <w:divBdr>
                                            <w:top w:val="none" w:sz="0" w:space="0" w:color="DDDDDD"/>
                                            <w:left w:val="none" w:sz="0" w:space="0" w:color="DDDDDD"/>
                                            <w:bottom w:val="none" w:sz="0" w:space="0" w:color="DDDDDD"/>
                                            <w:right w:val="none" w:sz="0" w:space="0" w:color="DDDDDD"/>
                                          </w:divBdr>
                                          <w:divsChild>
                                            <w:div w:id="1936090255">
                                              <w:marLeft w:val="0"/>
                                              <w:marRight w:val="0"/>
                                              <w:marTop w:val="0"/>
                                              <w:marBottom w:val="0"/>
                                              <w:divBdr>
                                                <w:top w:val="none" w:sz="0" w:space="0" w:color="DDDDDD"/>
                                                <w:left w:val="none" w:sz="0" w:space="4" w:color="DDDDDD"/>
                                                <w:bottom w:val="single" w:sz="6" w:space="4" w:color="DDDDDD"/>
                                                <w:right w:val="none" w:sz="0" w:space="0" w:color="DDDDDD"/>
                                              </w:divBdr>
                                              <w:divsChild>
                                                <w:div w:id="2026009734">
                                                  <w:marLeft w:val="0"/>
                                                  <w:marRight w:val="75"/>
                                                  <w:marTop w:val="75"/>
                                                  <w:marBottom w:val="0"/>
                                                  <w:divBdr>
                                                    <w:top w:val="none" w:sz="0" w:space="0" w:color="auto"/>
                                                    <w:left w:val="none" w:sz="0" w:space="0" w:color="auto"/>
                                                    <w:bottom w:val="none" w:sz="0" w:space="0" w:color="auto"/>
                                                    <w:right w:val="none" w:sz="0" w:space="0" w:color="auto"/>
                                                  </w:divBdr>
                                                  <w:divsChild>
                                                    <w:div w:id="869562109">
                                                      <w:marLeft w:val="0"/>
                                                      <w:marRight w:val="0"/>
                                                      <w:marTop w:val="0"/>
                                                      <w:marBottom w:val="0"/>
                                                      <w:divBdr>
                                                        <w:top w:val="none" w:sz="0" w:space="0" w:color="auto"/>
                                                        <w:left w:val="none" w:sz="0" w:space="0" w:color="auto"/>
                                                        <w:bottom w:val="none" w:sz="0" w:space="0" w:color="auto"/>
                                                        <w:right w:val="none" w:sz="0" w:space="0" w:color="auto"/>
                                                      </w:divBdr>
                                                    </w:div>
                                                  </w:divsChild>
                                                </w:div>
                                                <w:div w:id="594362861">
                                                  <w:marLeft w:val="0"/>
                                                  <w:marRight w:val="75"/>
                                                  <w:marTop w:val="75"/>
                                                  <w:marBottom w:val="0"/>
                                                  <w:divBdr>
                                                    <w:top w:val="none" w:sz="0" w:space="0" w:color="auto"/>
                                                    <w:left w:val="none" w:sz="0" w:space="0" w:color="auto"/>
                                                    <w:bottom w:val="none" w:sz="0" w:space="0" w:color="auto"/>
                                                    <w:right w:val="none" w:sz="0" w:space="0" w:color="auto"/>
                                                  </w:divBdr>
                                                  <w:divsChild>
                                                    <w:div w:id="1932156218">
                                                      <w:marLeft w:val="0"/>
                                                      <w:marRight w:val="0"/>
                                                      <w:marTop w:val="0"/>
                                                      <w:marBottom w:val="0"/>
                                                      <w:divBdr>
                                                        <w:top w:val="none" w:sz="0" w:space="0" w:color="auto"/>
                                                        <w:left w:val="none" w:sz="0" w:space="0" w:color="auto"/>
                                                        <w:bottom w:val="none" w:sz="0" w:space="0" w:color="auto"/>
                                                        <w:right w:val="none" w:sz="0" w:space="0" w:color="auto"/>
                                                      </w:divBdr>
                                                    </w:div>
                                                  </w:divsChild>
                                                </w:div>
                                                <w:div w:id="1096634457">
                                                  <w:marLeft w:val="0"/>
                                                  <w:marRight w:val="75"/>
                                                  <w:marTop w:val="75"/>
                                                  <w:marBottom w:val="0"/>
                                                  <w:divBdr>
                                                    <w:top w:val="none" w:sz="0" w:space="0" w:color="auto"/>
                                                    <w:left w:val="none" w:sz="0" w:space="0" w:color="auto"/>
                                                    <w:bottom w:val="none" w:sz="0" w:space="0" w:color="auto"/>
                                                    <w:right w:val="none" w:sz="0" w:space="0" w:color="auto"/>
                                                  </w:divBdr>
                                                  <w:divsChild>
                                                    <w:div w:id="903445935">
                                                      <w:marLeft w:val="-15"/>
                                                      <w:marRight w:val="0"/>
                                                      <w:marTop w:val="0"/>
                                                      <w:marBottom w:val="0"/>
                                                      <w:divBdr>
                                                        <w:top w:val="none" w:sz="0" w:space="0" w:color="auto"/>
                                                        <w:left w:val="none" w:sz="0" w:space="0" w:color="auto"/>
                                                        <w:bottom w:val="none" w:sz="0" w:space="0" w:color="auto"/>
                                                        <w:right w:val="none" w:sz="0" w:space="0" w:color="auto"/>
                                                      </w:divBdr>
                                                    </w:div>
                                                  </w:divsChild>
                                                </w:div>
                                                <w:div w:id="272711841">
                                                  <w:marLeft w:val="0"/>
                                                  <w:marRight w:val="75"/>
                                                  <w:marTop w:val="75"/>
                                                  <w:marBottom w:val="0"/>
                                                  <w:divBdr>
                                                    <w:top w:val="none" w:sz="0" w:space="0" w:color="auto"/>
                                                    <w:left w:val="none" w:sz="0" w:space="0" w:color="auto"/>
                                                    <w:bottom w:val="none" w:sz="0" w:space="0" w:color="auto"/>
                                                    <w:right w:val="none" w:sz="0" w:space="0" w:color="auto"/>
                                                  </w:divBdr>
                                                  <w:divsChild>
                                                    <w:div w:id="353307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4697">
                      <w:marLeft w:val="0"/>
                      <w:marRight w:val="0"/>
                      <w:marTop w:val="0"/>
                      <w:marBottom w:val="0"/>
                      <w:divBdr>
                        <w:top w:val="none" w:sz="0" w:space="0" w:color="auto"/>
                        <w:left w:val="none" w:sz="0" w:space="0" w:color="auto"/>
                        <w:bottom w:val="none" w:sz="0" w:space="0" w:color="auto"/>
                        <w:right w:val="none" w:sz="0" w:space="0" w:color="auto"/>
                      </w:divBdr>
                      <w:divsChild>
                        <w:div w:id="770052167">
                          <w:marLeft w:val="0"/>
                          <w:marRight w:val="0"/>
                          <w:marTop w:val="0"/>
                          <w:marBottom w:val="0"/>
                          <w:divBdr>
                            <w:top w:val="none" w:sz="0" w:space="0" w:color="auto"/>
                            <w:left w:val="none" w:sz="0" w:space="0" w:color="auto"/>
                            <w:bottom w:val="none" w:sz="0" w:space="0" w:color="auto"/>
                            <w:right w:val="none" w:sz="0" w:space="0" w:color="auto"/>
                          </w:divBdr>
                          <w:divsChild>
                            <w:div w:id="1880971281">
                              <w:marLeft w:val="0"/>
                              <w:marRight w:val="0"/>
                              <w:marTop w:val="0"/>
                              <w:marBottom w:val="0"/>
                              <w:divBdr>
                                <w:top w:val="none" w:sz="0" w:space="0" w:color="auto"/>
                                <w:left w:val="none" w:sz="0" w:space="0" w:color="auto"/>
                                <w:bottom w:val="none" w:sz="0" w:space="0" w:color="auto"/>
                                <w:right w:val="none" w:sz="0" w:space="0" w:color="auto"/>
                              </w:divBdr>
                            </w:div>
                          </w:divsChild>
                        </w:div>
                        <w:div w:id="461846800">
                          <w:marLeft w:val="0"/>
                          <w:marRight w:val="0"/>
                          <w:marTop w:val="450"/>
                          <w:marBottom w:val="0"/>
                          <w:divBdr>
                            <w:top w:val="none" w:sz="0" w:space="0" w:color="auto"/>
                            <w:left w:val="none" w:sz="0" w:space="0" w:color="auto"/>
                            <w:bottom w:val="none" w:sz="0" w:space="0" w:color="auto"/>
                            <w:right w:val="none" w:sz="0" w:space="0" w:color="auto"/>
                          </w:divBdr>
                          <w:divsChild>
                            <w:div w:id="462584222">
                              <w:marLeft w:val="-225"/>
                              <w:marRight w:val="-225"/>
                              <w:marTop w:val="0"/>
                              <w:marBottom w:val="0"/>
                              <w:divBdr>
                                <w:top w:val="none" w:sz="0" w:space="0" w:color="auto"/>
                                <w:left w:val="none" w:sz="0" w:space="0" w:color="auto"/>
                                <w:bottom w:val="none" w:sz="0" w:space="0" w:color="auto"/>
                                <w:right w:val="none" w:sz="0" w:space="0" w:color="auto"/>
                              </w:divBdr>
                              <w:divsChild>
                                <w:div w:id="1017004884">
                                  <w:marLeft w:val="0"/>
                                  <w:marRight w:val="0"/>
                                  <w:marTop w:val="0"/>
                                  <w:marBottom w:val="0"/>
                                  <w:divBdr>
                                    <w:top w:val="none" w:sz="0" w:space="0" w:color="auto"/>
                                    <w:left w:val="none" w:sz="0" w:space="0" w:color="auto"/>
                                    <w:bottom w:val="none" w:sz="0" w:space="0" w:color="auto"/>
                                    <w:right w:val="none" w:sz="0" w:space="0" w:color="auto"/>
                                  </w:divBdr>
                                  <w:divsChild>
                                    <w:div w:id="199395114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19427688">
                              <w:marLeft w:val="-225"/>
                              <w:marRight w:val="-225"/>
                              <w:marTop w:val="0"/>
                              <w:marBottom w:val="0"/>
                              <w:divBdr>
                                <w:top w:val="none" w:sz="0" w:space="0" w:color="auto"/>
                                <w:left w:val="none" w:sz="0" w:space="0" w:color="auto"/>
                                <w:bottom w:val="none" w:sz="0" w:space="0" w:color="auto"/>
                                <w:right w:val="none" w:sz="0" w:space="0" w:color="auto"/>
                              </w:divBdr>
                              <w:divsChild>
                                <w:div w:id="392777872">
                                  <w:marLeft w:val="0"/>
                                  <w:marRight w:val="0"/>
                                  <w:marTop w:val="0"/>
                                  <w:marBottom w:val="0"/>
                                  <w:divBdr>
                                    <w:top w:val="none" w:sz="0" w:space="0" w:color="auto"/>
                                    <w:left w:val="none" w:sz="0" w:space="0" w:color="auto"/>
                                    <w:bottom w:val="none" w:sz="0" w:space="0" w:color="auto"/>
                                    <w:right w:val="none" w:sz="0" w:space="0" w:color="auto"/>
                                  </w:divBdr>
                                  <w:divsChild>
                                    <w:div w:id="886185006">
                                      <w:marLeft w:val="0"/>
                                      <w:marRight w:val="0"/>
                                      <w:marTop w:val="0"/>
                                      <w:marBottom w:val="300"/>
                                      <w:divBdr>
                                        <w:top w:val="single" w:sz="6" w:space="0" w:color="A9A9A9"/>
                                        <w:left w:val="single" w:sz="6" w:space="0" w:color="A9A9A9"/>
                                        <w:bottom w:val="single" w:sz="6" w:space="0" w:color="A9A9A9"/>
                                        <w:right w:val="single" w:sz="6" w:space="0" w:color="A9A9A9"/>
                                      </w:divBdr>
                                      <w:divsChild>
                                        <w:div w:id="576135248">
                                          <w:marLeft w:val="0"/>
                                          <w:marRight w:val="0"/>
                                          <w:marTop w:val="0"/>
                                          <w:marBottom w:val="0"/>
                                          <w:divBdr>
                                            <w:top w:val="none" w:sz="0" w:space="0" w:color="DDDDDD"/>
                                            <w:left w:val="none" w:sz="0" w:space="0" w:color="DDDDDD"/>
                                            <w:bottom w:val="none" w:sz="0" w:space="0" w:color="DDDDDD"/>
                                            <w:right w:val="none" w:sz="0" w:space="0" w:color="DDDDDD"/>
                                          </w:divBdr>
                                          <w:divsChild>
                                            <w:div w:id="1221791699">
                                              <w:marLeft w:val="0"/>
                                              <w:marRight w:val="0"/>
                                              <w:marTop w:val="0"/>
                                              <w:marBottom w:val="0"/>
                                              <w:divBdr>
                                                <w:top w:val="none" w:sz="0" w:space="0" w:color="DDDDDD"/>
                                                <w:left w:val="none" w:sz="0" w:space="4" w:color="DDDDDD"/>
                                                <w:bottom w:val="single" w:sz="6" w:space="4" w:color="DDDDDD"/>
                                                <w:right w:val="none" w:sz="0" w:space="0" w:color="DDDDDD"/>
                                              </w:divBdr>
                                              <w:divsChild>
                                                <w:div w:id="205605316">
                                                  <w:marLeft w:val="0"/>
                                                  <w:marRight w:val="75"/>
                                                  <w:marTop w:val="75"/>
                                                  <w:marBottom w:val="0"/>
                                                  <w:divBdr>
                                                    <w:top w:val="none" w:sz="0" w:space="0" w:color="auto"/>
                                                    <w:left w:val="none" w:sz="0" w:space="0" w:color="auto"/>
                                                    <w:bottom w:val="none" w:sz="0" w:space="0" w:color="auto"/>
                                                    <w:right w:val="none" w:sz="0" w:space="0" w:color="auto"/>
                                                  </w:divBdr>
                                                  <w:divsChild>
                                                    <w:div w:id="1547251562">
                                                      <w:marLeft w:val="0"/>
                                                      <w:marRight w:val="0"/>
                                                      <w:marTop w:val="0"/>
                                                      <w:marBottom w:val="0"/>
                                                      <w:divBdr>
                                                        <w:top w:val="none" w:sz="0" w:space="0" w:color="auto"/>
                                                        <w:left w:val="none" w:sz="0" w:space="0" w:color="auto"/>
                                                        <w:bottom w:val="none" w:sz="0" w:space="0" w:color="auto"/>
                                                        <w:right w:val="none" w:sz="0" w:space="0" w:color="auto"/>
                                                      </w:divBdr>
                                                    </w:div>
                                                  </w:divsChild>
                                                </w:div>
                                                <w:div w:id="1863595153">
                                                  <w:marLeft w:val="0"/>
                                                  <w:marRight w:val="75"/>
                                                  <w:marTop w:val="75"/>
                                                  <w:marBottom w:val="0"/>
                                                  <w:divBdr>
                                                    <w:top w:val="none" w:sz="0" w:space="0" w:color="auto"/>
                                                    <w:left w:val="none" w:sz="0" w:space="0" w:color="auto"/>
                                                    <w:bottom w:val="none" w:sz="0" w:space="0" w:color="auto"/>
                                                    <w:right w:val="none" w:sz="0" w:space="0" w:color="auto"/>
                                                  </w:divBdr>
                                                  <w:divsChild>
                                                    <w:div w:id="2028942983">
                                                      <w:marLeft w:val="0"/>
                                                      <w:marRight w:val="0"/>
                                                      <w:marTop w:val="0"/>
                                                      <w:marBottom w:val="0"/>
                                                      <w:divBdr>
                                                        <w:top w:val="none" w:sz="0" w:space="0" w:color="auto"/>
                                                        <w:left w:val="none" w:sz="0" w:space="0" w:color="auto"/>
                                                        <w:bottom w:val="none" w:sz="0" w:space="0" w:color="auto"/>
                                                        <w:right w:val="none" w:sz="0" w:space="0" w:color="auto"/>
                                                      </w:divBdr>
                                                    </w:div>
                                                  </w:divsChild>
                                                </w:div>
                                                <w:div w:id="1204753750">
                                                  <w:marLeft w:val="0"/>
                                                  <w:marRight w:val="75"/>
                                                  <w:marTop w:val="75"/>
                                                  <w:marBottom w:val="0"/>
                                                  <w:divBdr>
                                                    <w:top w:val="none" w:sz="0" w:space="0" w:color="auto"/>
                                                    <w:left w:val="none" w:sz="0" w:space="0" w:color="auto"/>
                                                    <w:bottom w:val="none" w:sz="0" w:space="0" w:color="auto"/>
                                                    <w:right w:val="none" w:sz="0" w:space="0" w:color="auto"/>
                                                  </w:divBdr>
                                                  <w:divsChild>
                                                    <w:div w:id="1023290993">
                                                      <w:marLeft w:val="-15"/>
                                                      <w:marRight w:val="0"/>
                                                      <w:marTop w:val="0"/>
                                                      <w:marBottom w:val="0"/>
                                                      <w:divBdr>
                                                        <w:top w:val="none" w:sz="0" w:space="0" w:color="auto"/>
                                                        <w:left w:val="none" w:sz="0" w:space="0" w:color="auto"/>
                                                        <w:bottom w:val="none" w:sz="0" w:space="0" w:color="auto"/>
                                                        <w:right w:val="none" w:sz="0" w:space="0" w:color="auto"/>
                                                      </w:divBdr>
                                                    </w:div>
                                                  </w:divsChild>
                                                </w:div>
                                                <w:div w:id="1766344517">
                                                  <w:marLeft w:val="0"/>
                                                  <w:marRight w:val="75"/>
                                                  <w:marTop w:val="75"/>
                                                  <w:marBottom w:val="0"/>
                                                  <w:divBdr>
                                                    <w:top w:val="none" w:sz="0" w:space="0" w:color="auto"/>
                                                    <w:left w:val="none" w:sz="0" w:space="0" w:color="auto"/>
                                                    <w:bottom w:val="none" w:sz="0" w:space="0" w:color="auto"/>
                                                    <w:right w:val="none" w:sz="0" w:space="0" w:color="auto"/>
                                                  </w:divBdr>
                                                  <w:divsChild>
                                                    <w:div w:id="57686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2086628">
                      <w:marLeft w:val="0"/>
                      <w:marRight w:val="0"/>
                      <w:marTop w:val="0"/>
                      <w:marBottom w:val="0"/>
                      <w:divBdr>
                        <w:top w:val="none" w:sz="0" w:space="0" w:color="auto"/>
                        <w:left w:val="none" w:sz="0" w:space="0" w:color="auto"/>
                        <w:bottom w:val="none" w:sz="0" w:space="0" w:color="auto"/>
                        <w:right w:val="none" w:sz="0" w:space="0" w:color="auto"/>
                      </w:divBdr>
                      <w:divsChild>
                        <w:div w:id="492726446">
                          <w:marLeft w:val="0"/>
                          <w:marRight w:val="0"/>
                          <w:marTop w:val="0"/>
                          <w:marBottom w:val="0"/>
                          <w:divBdr>
                            <w:top w:val="none" w:sz="0" w:space="0" w:color="auto"/>
                            <w:left w:val="none" w:sz="0" w:space="0" w:color="auto"/>
                            <w:bottom w:val="none" w:sz="0" w:space="0" w:color="auto"/>
                            <w:right w:val="none" w:sz="0" w:space="0" w:color="auto"/>
                          </w:divBdr>
                          <w:divsChild>
                            <w:div w:id="1942302724">
                              <w:marLeft w:val="0"/>
                              <w:marRight w:val="0"/>
                              <w:marTop w:val="0"/>
                              <w:marBottom w:val="0"/>
                              <w:divBdr>
                                <w:top w:val="none" w:sz="0" w:space="0" w:color="auto"/>
                                <w:left w:val="none" w:sz="0" w:space="0" w:color="auto"/>
                                <w:bottom w:val="none" w:sz="0" w:space="0" w:color="auto"/>
                                <w:right w:val="none" w:sz="0" w:space="0" w:color="auto"/>
                              </w:divBdr>
                            </w:div>
                          </w:divsChild>
                        </w:div>
                        <w:div w:id="137379202">
                          <w:marLeft w:val="0"/>
                          <w:marRight w:val="0"/>
                          <w:marTop w:val="450"/>
                          <w:marBottom w:val="0"/>
                          <w:divBdr>
                            <w:top w:val="none" w:sz="0" w:space="0" w:color="auto"/>
                            <w:left w:val="none" w:sz="0" w:space="0" w:color="auto"/>
                            <w:bottom w:val="none" w:sz="0" w:space="0" w:color="auto"/>
                            <w:right w:val="none" w:sz="0" w:space="0" w:color="auto"/>
                          </w:divBdr>
                          <w:divsChild>
                            <w:div w:id="1047023281">
                              <w:marLeft w:val="-225"/>
                              <w:marRight w:val="-225"/>
                              <w:marTop w:val="0"/>
                              <w:marBottom w:val="0"/>
                              <w:divBdr>
                                <w:top w:val="none" w:sz="0" w:space="0" w:color="auto"/>
                                <w:left w:val="none" w:sz="0" w:space="0" w:color="auto"/>
                                <w:bottom w:val="none" w:sz="0" w:space="0" w:color="auto"/>
                                <w:right w:val="none" w:sz="0" w:space="0" w:color="auto"/>
                              </w:divBdr>
                              <w:divsChild>
                                <w:div w:id="1484739047">
                                  <w:marLeft w:val="0"/>
                                  <w:marRight w:val="0"/>
                                  <w:marTop w:val="0"/>
                                  <w:marBottom w:val="0"/>
                                  <w:divBdr>
                                    <w:top w:val="none" w:sz="0" w:space="0" w:color="auto"/>
                                    <w:left w:val="none" w:sz="0" w:space="0" w:color="auto"/>
                                    <w:bottom w:val="none" w:sz="0" w:space="0" w:color="auto"/>
                                    <w:right w:val="none" w:sz="0" w:space="0" w:color="auto"/>
                                  </w:divBdr>
                                  <w:divsChild>
                                    <w:div w:id="19293895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41527195">
                              <w:marLeft w:val="-225"/>
                              <w:marRight w:val="-225"/>
                              <w:marTop w:val="0"/>
                              <w:marBottom w:val="0"/>
                              <w:divBdr>
                                <w:top w:val="none" w:sz="0" w:space="0" w:color="auto"/>
                                <w:left w:val="none" w:sz="0" w:space="0" w:color="auto"/>
                                <w:bottom w:val="none" w:sz="0" w:space="0" w:color="auto"/>
                                <w:right w:val="none" w:sz="0" w:space="0" w:color="auto"/>
                              </w:divBdr>
                              <w:divsChild>
                                <w:div w:id="1945378427">
                                  <w:marLeft w:val="0"/>
                                  <w:marRight w:val="0"/>
                                  <w:marTop w:val="0"/>
                                  <w:marBottom w:val="0"/>
                                  <w:divBdr>
                                    <w:top w:val="none" w:sz="0" w:space="0" w:color="auto"/>
                                    <w:left w:val="none" w:sz="0" w:space="0" w:color="auto"/>
                                    <w:bottom w:val="none" w:sz="0" w:space="0" w:color="auto"/>
                                    <w:right w:val="none" w:sz="0" w:space="0" w:color="auto"/>
                                  </w:divBdr>
                                  <w:divsChild>
                                    <w:div w:id="1006248251">
                                      <w:marLeft w:val="0"/>
                                      <w:marRight w:val="0"/>
                                      <w:marTop w:val="0"/>
                                      <w:marBottom w:val="300"/>
                                      <w:divBdr>
                                        <w:top w:val="single" w:sz="6" w:space="0" w:color="A9A9A9"/>
                                        <w:left w:val="single" w:sz="6" w:space="0" w:color="A9A9A9"/>
                                        <w:bottom w:val="single" w:sz="6" w:space="0" w:color="A9A9A9"/>
                                        <w:right w:val="single" w:sz="6" w:space="0" w:color="A9A9A9"/>
                                      </w:divBdr>
                                      <w:divsChild>
                                        <w:div w:id="1137457127">
                                          <w:marLeft w:val="0"/>
                                          <w:marRight w:val="0"/>
                                          <w:marTop w:val="0"/>
                                          <w:marBottom w:val="0"/>
                                          <w:divBdr>
                                            <w:top w:val="none" w:sz="0" w:space="0" w:color="DDDDDD"/>
                                            <w:left w:val="none" w:sz="0" w:space="0" w:color="DDDDDD"/>
                                            <w:bottom w:val="none" w:sz="0" w:space="0" w:color="DDDDDD"/>
                                            <w:right w:val="none" w:sz="0" w:space="0" w:color="DDDDDD"/>
                                          </w:divBdr>
                                          <w:divsChild>
                                            <w:div w:id="1955014050">
                                              <w:marLeft w:val="0"/>
                                              <w:marRight w:val="0"/>
                                              <w:marTop w:val="0"/>
                                              <w:marBottom w:val="0"/>
                                              <w:divBdr>
                                                <w:top w:val="none" w:sz="0" w:space="0" w:color="DDDDDD"/>
                                                <w:left w:val="none" w:sz="0" w:space="4" w:color="DDDDDD"/>
                                                <w:bottom w:val="single" w:sz="6" w:space="4" w:color="DDDDDD"/>
                                                <w:right w:val="none" w:sz="0" w:space="0" w:color="DDDDDD"/>
                                              </w:divBdr>
                                              <w:divsChild>
                                                <w:div w:id="2125072350">
                                                  <w:marLeft w:val="0"/>
                                                  <w:marRight w:val="75"/>
                                                  <w:marTop w:val="75"/>
                                                  <w:marBottom w:val="0"/>
                                                  <w:divBdr>
                                                    <w:top w:val="none" w:sz="0" w:space="0" w:color="auto"/>
                                                    <w:left w:val="none" w:sz="0" w:space="0" w:color="auto"/>
                                                    <w:bottom w:val="none" w:sz="0" w:space="0" w:color="auto"/>
                                                    <w:right w:val="none" w:sz="0" w:space="0" w:color="auto"/>
                                                  </w:divBdr>
                                                  <w:divsChild>
                                                    <w:div w:id="1978335339">
                                                      <w:marLeft w:val="0"/>
                                                      <w:marRight w:val="0"/>
                                                      <w:marTop w:val="0"/>
                                                      <w:marBottom w:val="0"/>
                                                      <w:divBdr>
                                                        <w:top w:val="none" w:sz="0" w:space="0" w:color="auto"/>
                                                        <w:left w:val="none" w:sz="0" w:space="0" w:color="auto"/>
                                                        <w:bottom w:val="none" w:sz="0" w:space="0" w:color="auto"/>
                                                        <w:right w:val="none" w:sz="0" w:space="0" w:color="auto"/>
                                                      </w:divBdr>
                                                    </w:div>
                                                  </w:divsChild>
                                                </w:div>
                                                <w:div w:id="1621183703">
                                                  <w:marLeft w:val="0"/>
                                                  <w:marRight w:val="75"/>
                                                  <w:marTop w:val="75"/>
                                                  <w:marBottom w:val="0"/>
                                                  <w:divBdr>
                                                    <w:top w:val="none" w:sz="0" w:space="0" w:color="auto"/>
                                                    <w:left w:val="none" w:sz="0" w:space="0" w:color="auto"/>
                                                    <w:bottom w:val="none" w:sz="0" w:space="0" w:color="auto"/>
                                                    <w:right w:val="none" w:sz="0" w:space="0" w:color="auto"/>
                                                  </w:divBdr>
                                                  <w:divsChild>
                                                    <w:div w:id="1551304103">
                                                      <w:marLeft w:val="0"/>
                                                      <w:marRight w:val="0"/>
                                                      <w:marTop w:val="0"/>
                                                      <w:marBottom w:val="0"/>
                                                      <w:divBdr>
                                                        <w:top w:val="none" w:sz="0" w:space="0" w:color="auto"/>
                                                        <w:left w:val="none" w:sz="0" w:space="0" w:color="auto"/>
                                                        <w:bottom w:val="none" w:sz="0" w:space="0" w:color="auto"/>
                                                        <w:right w:val="none" w:sz="0" w:space="0" w:color="auto"/>
                                                      </w:divBdr>
                                                    </w:div>
                                                  </w:divsChild>
                                                </w:div>
                                                <w:div w:id="524750026">
                                                  <w:marLeft w:val="0"/>
                                                  <w:marRight w:val="75"/>
                                                  <w:marTop w:val="75"/>
                                                  <w:marBottom w:val="0"/>
                                                  <w:divBdr>
                                                    <w:top w:val="none" w:sz="0" w:space="0" w:color="auto"/>
                                                    <w:left w:val="none" w:sz="0" w:space="0" w:color="auto"/>
                                                    <w:bottom w:val="none" w:sz="0" w:space="0" w:color="auto"/>
                                                    <w:right w:val="none" w:sz="0" w:space="0" w:color="auto"/>
                                                  </w:divBdr>
                                                  <w:divsChild>
                                                    <w:div w:id="25719143">
                                                      <w:marLeft w:val="-15"/>
                                                      <w:marRight w:val="0"/>
                                                      <w:marTop w:val="0"/>
                                                      <w:marBottom w:val="0"/>
                                                      <w:divBdr>
                                                        <w:top w:val="none" w:sz="0" w:space="0" w:color="auto"/>
                                                        <w:left w:val="none" w:sz="0" w:space="0" w:color="auto"/>
                                                        <w:bottom w:val="none" w:sz="0" w:space="0" w:color="auto"/>
                                                        <w:right w:val="none" w:sz="0" w:space="0" w:color="auto"/>
                                                      </w:divBdr>
                                                    </w:div>
                                                  </w:divsChild>
                                                </w:div>
                                                <w:div w:id="1061834053">
                                                  <w:marLeft w:val="0"/>
                                                  <w:marRight w:val="75"/>
                                                  <w:marTop w:val="75"/>
                                                  <w:marBottom w:val="0"/>
                                                  <w:divBdr>
                                                    <w:top w:val="none" w:sz="0" w:space="0" w:color="auto"/>
                                                    <w:left w:val="none" w:sz="0" w:space="0" w:color="auto"/>
                                                    <w:bottom w:val="none" w:sz="0" w:space="0" w:color="auto"/>
                                                    <w:right w:val="none" w:sz="0" w:space="0" w:color="auto"/>
                                                  </w:divBdr>
                                                  <w:divsChild>
                                                    <w:div w:id="62851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0926089">
                      <w:marLeft w:val="0"/>
                      <w:marRight w:val="0"/>
                      <w:marTop w:val="0"/>
                      <w:marBottom w:val="0"/>
                      <w:divBdr>
                        <w:top w:val="none" w:sz="0" w:space="0" w:color="auto"/>
                        <w:left w:val="none" w:sz="0" w:space="0" w:color="auto"/>
                        <w:bottom w:val="none" w:sz="0" w:space="0" w:color="auto"/>
                        <w:right w:val="none" w:sz="0" w:space="0" w:color="auto"/>
                      </w:divBdr>
                      <w:divsChild>
                        <w:div w:id="1192376153">
                          <w:marLeft w:val="0"/>
                          <w:marRight w:val="0"/>
                          <w:marTop w:val="0"/>
                          <w:marBottom w:val="0"/>
                          <w:divBdr>
                            <w:top w:val="none" w:sz="0" w:space="0" w:color="auto"/>
                            <w:left w:val="none" w:sz="0" w:space="0" w:color="auto"/>
                            <w:bottom w:val="none" w:sz="0" w:space="0" w:color="auto"/>
                            <w:right w:val="none" w:sz="0" w:space="0" w:color="auto"/>
                          </w:divBdr>
                          <w:divsChild>
                            <w:div w:id="1173687375">
                              <w:marLeft w:val="0"/>
                              <w:marRight w:val="0"/>
                              <w:marTop w:val="0"/>
                              <w:marBottom w:val="0"/>
                              <w:divBdr>
                                <w:top w:val="none" w:sz="0" w:space="0" w:color="auto"/>
                                <w:left w:val="none" w:sz="0" w:space="0" w:color="auto"/>
                                <w:bottom w:val="none" w:sz="0" w:space="0" w:color="auto"/>
                                <w:right w:val="none" w:sz="0" w:space="0" w:color="auto"/>
                              </w:divBdr>
                            </w:div>
                          </w:divsChild>
                        </w:div>
                        <w:div w:id="1345093462">
                          <w:marLeft w:val="0"/>
                          <w:marRight w:val="0"/>
                          <w:marTop w:val="450"/>
                          <w:marBottom w:val="0"/>
                          <w:divBdr>
                            <w:top w:val="none" w:sz="0" w:space="0" w:color="auto"/>
                            <w:left w:val="none" w:sz="0" w:space="0" w:color="auto"/>
                            <w:bottom w:val="none" w:sz="0" w:space="0" w:color="auto"/>
                            <w:right w:val="none" w:sz="0" w:space="0" w:color="auto"/>
                          </w:divBdr>
                          <w:divsChild>
                            <w:div w:id="2012949319">
                              <w:marLeft w:val="-225"/>
                              <w:marRight w:val="-225"/>
                              <w:marTop w:val="0"/>
                              <w:marBottom w:val="0"/>
                              <w:divBdr>
                                <w:top w:val="none" w:sz="0" w:space="0" w:color="auto"/>
                                <w:left w:val="none" w:sz="0" w:space="0" w:color="auto"/>
                                <w:bottom w:val="none" w:sz="0" w:space="0" w:color="auto"/>
                                <w:right w:val="none" w:sz="0" w:space="0" w:color="auto"/>
                              </w:divBdr>
                              <w:divsChild>
                                <w:div w:id="582878795">
                                  <w:marLeft w:val="0"/>
                                  <w:marRight w:val="0"/>
                                  <w:marTop w:val="0"/>
                                  <w:marBottom w:val="0"/>
                                  <w:divBdr>
                                    <w:top w:val="none" w:sz="0" w:space="0" w:color="auto"/>
                                    <w:left w:val="none" w:sz="0" w:space="0" w:color="auto"/>
                                    <w:bottom w:val="none" w:sz="0" w:space="0" w:color="auto"/>
                                    <w:right w:val="none" w:sz="0" w:space="0" w:color="auto"/>
                                  </w:divBdr>
                                  <w:divsChild>
                                    <w:div w:id="177393441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9482378">
                              <w:marLeft w:val="-225"/>
                              <w:marRight w:val="-225"/>
                              <w:marTop w:val="0"/>
                              <w:marBottom w:val="0"/>
                              <w:divBdr>
                                <w:top w:val="none" w:sz="0" w:space="0" w:color="auto"/>
                                <w:left w:val="none" w:sz="0" w:space="0" w:color="auto"/>
                                <w:bottom w:val="none" w:sz="0" w:space="0" w:color="auto"/>
                                <w:right w:val="none" w:sz="0" w:space="0" w:color="auto"/>
                              </w:divBdr>
                              <w:divsChild>
                                <w:div w:id="803162094">
                                  <w:marLeft w:val="0"/>
                                  <w:marRight w:val="0"/>
                                  <w:marTop w:val="0"/>
                                  <w:marBottom w:val="0"/>
                                  <w:divBdr>
                                    <w:top w:val="none" w:sz="0" w:space="0" w:color="auto"/>
                                    <w:left w:val="none" w:sz="0" w:space="0" w:color="auto"/>
                                    <w:bottom w:val="none" w:sz="0" w:space="0" w:color="auto"/>
                                    <w:right w:val="none" w:sz="0" w:space="0" w:color="auto"/>
                                  </w:divBdr>
                                  <w:divsChild>
                                    <w:div w:id="1206866751">
                                      <w:marLeft w:val="0"/>
                                      <w:marRight w:val="0"/>
                                      <w:marTop w:val="0"/>
                                      <w:marBottom w:val="300"/>
                                      <w:divBdr>
                                        <w:top w:val="single" w:sz="6" w:space="0" w:color="A9A9A9"/>
                                        <w:left w:val="single" w:sz="6" w:space="0" w:color="A9A9A9"/>
                                        <w:bottom w:val="single" w:sz="6" w:space="0" w:color="A9A9A9"/>
                                        <w:right w:val="single" w:sz="6" w:space="0" w:color="A9A9A9"/>
                                      </w:divBdr>
                                      <w:divsChild>
                                        <w:div w:id="637032229">
                                          <w:marLeft w:val="0"/>
                                          <w:marRight w:val="0"/>
                                          <w:marTop w:val="0"/>
                                          <w:marBottom w:val="0"/>
                                          <w:divBdr>
                                            <w:top w:val="none" w:sz="0" w:space="0" w:color="DDDDDD"/>
                                            <w:left w:val="none" w:sz="0" w:space="0" w:color="DDDDDD"/>
                                            <w:bottom w:val="none" w:sz="0" w:space="0" w:color="DDDDDD"/>
                                            <w:right w:val="none" w:sz="0" w:space="0" w:color="DDDDDD"/>
                                          </w:divBdr>
                                          <w:divsChild>
                                            <w:div w:id="2124494806">
                                              <w:marLeft w:val="0"/>
                                              <w:marRight w:val="0"/>
                                              <w:marTop w:val="0"/>
                                              <w:marBottom w:val="0"/>
                                              <w:divBdr>
                                                <w:top w:val="none" w:sz="0" w:space="0" w:color="DDDDDD"/>
                                                <w:left w:val="none" w:sz="0" w:space="4" w:color="DDDDDD"/>
                                                <w:bottom w:val="single" w:sz="6" w:space="4" w:color="DDDDDD"/>
                                                <w:right w:val="none" w:sz="0" w:space="0" w:color="DDDDDD"/>
                                              </w:divBdr>
                                              <w:divsChild>
                                                <w:div w:id="390079999">
                                                  <w:marLeft w:val="0"/>
                                                  <w:marRight w:val="75"/>
                                                  <w:marTop w:val="75"/>
                                                  <w:marBottom w:val="0"/>
                                                  <w:divBdr>
                                                    <w:top w:val="none" w:sz="0" w:space="0" w:color="auto"/>
                                                    <w:left w:val="none" w:sz="0" w:space="0" w:color="auto"/>
                                                    <w:bottom w:val="none" w:sz="0" w:space="0" w:color="auto"/>
                                                    <w:right w:val="none" w:sz="0" w:space="0" w:color="auto"/>
                                                  </w:divBdr>
                                                  <w:divsChild>
                                                    <w:div w:id="1165318701">
                                                      <w:marLeft w:val="0"/>
                                                      <w:marRight w:val="0"/>
                                                      <w:marTop w:val="0"/>
                                                      <w:marBottom w:val="0"/>
                                                      <w:divBdr>
                                                        <w:top w:val="none" w:sz="0" w:space="0" w:color="auto"/>
                                                        <w:left w:val="none" w:sz="0" w:space="0" w:color="auto"/>
                                                        <w:bottom w:val="none" w:sz="0" w:space="0" w:color="auto"/>
                                                        <w:right w:val="none" w:sz="0" w:space="0" w:color="auto"/>
                                                      </w:divBdr>
                                                    </w:div>
                                                  </w:divsChild>
                                                </w:div>
                                                <w:div w:id="1124273102">
                                                  <w:marLeft w:val="0"/>
                                                  <w:marRight w:val="75"/>
                                                  <w:marTop w:val="75"/>
                                                  <w:marBottom w:val="0"/>
                                                  <w:divBdr>
                                                    <w:top w:val="none" w:sz="0" w:space="0" w:color="auto"/>
                                                    <w:left w:val="none" w:sz="0" w:space="0" w:color="auto"/>
                                                    <w:bottom w:val="none" w:sz="0" w:space="0" w:color="auto"/>
                                                    <w:right w:val="none" w:sz="0" w:space="0" w:color="auto"/>
                                                  </w:divBdr>
                                                  <w:divsChild>
                                                    <w:div w:id="849834190">
                                                      <w:marLeft w:val="0"/>
                                                      <w:marRight w:val="0"/>
                                                      <w:marTop w:val="0"/>
                                                      <w:marBottom w:val="0"/>
                                                      <w:divBdr>
                                                        <w:top w:val="none" w:sz="0" w:space="0" w:color="auto"/>
                                                        <w:left w:val="none" w:sz="0" w:space="0" w:color="auto"/>
                                                        <w:bottom w:val="none" w:sz="0" w:space="0" w:color="auto"/>
                                                        <w:right w:val="none" w:sz="0" w:space="0" w:color="auto"/>
                                                      </w:divBdr>
                                                    </w:div>
                                                  </w:divsChild>
                                                </w:div>
                                                <w:div w:id="675421350">
                                                  <w:marLeft w:val="0"/>
                                                  <w:marRight w:val="75"/>
                                                  <w:marTop w:val="75"/>
                                                  <w:marBottom w:val="0"/>
                                                  <w:divBdr>
                                                    <w:top w:val="none" w:sz="0" w:space="0" w:color="auto"/>
                                                    <w:left w:val="none" w:sz="0" w:space="0" w:color="auto"/>
                                                    <w:bottom w:val="none" w:sz="0" w:space="0" w:color="auto"/>
                                                    <w:right w:val="none" w:sz="0" w:space="0" w:color="auto"/>
                                                  </w:divBdr>
                                                  <w:divsChild>
                                                    <w:div w:id="1720322186">
                                                      <w:marLeft w:val="-15"/>
                                                      <w:marRight w:val="0"/>
                                                      <w:marTop w:val="0"/>
                                                      <w:marBottom w:val="0"/>
                                                      <w:divBdr>
                                                        <w:top w:val="none" w:sz="0" w:space="0" w:color="auto"/>
                                                        <w:left w:val="none" w:sz="0" w:space="0" w:color="auto"/>
                                                        <w:bottom w:val="none" w:sz="0" w:space="0" w:color="auto"/>
                                                        <w:right w:val="none" w:sz="0" w:space="0" w:color="auto"/>
                                                      </w:divBdr>
                                                    </w:div>
                                                  </w:divsChild>
                                                </w:div>
                                                <w:div w:id="1732847839">
                                                  <w:marLeft w:val="0"/>
                                                  <w:marRight w:val="75"/>
                                                  <w:marTop w:val="75"/>
                                                  <w:marBottom w:val="0"/>
                                                  <w:divBdr>
                                                    <w:top w:val="none" w:sz="0" w:space="0" w:color="auto"/>
                                                    <w:left w:val="none" w:sz="0" w:space="0" w:color="auto"/>
                                                    <w:bottom w:val="none" w:sz="0" w:space="0" w:color="auto"/>
                                                    <w:right w:val="none" w:sz="0" w:space="0" w:color="auto"/>
                                                  </w:divBdr>
                                                  <w:divsChild>
                                                    <w:div w:id="4442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889638">
                      <w:marLeft w:val="0"/>
                      <w:marRight w:val="0"/>
                      <w:marTop w:val="0"/>
                      <w:marBottom w:val="0"/>
                      <w:divBdr>
                        <w:top w:val="none" w:sz="0" w:space="0" w:color="auto"/>
                        <w:left w:val="none" w:sz="0" w:space="0" w:color="auto"/>
                        <w:bottom w:val="none" w:sz="0" w:space="0" w:color="auto"/>
                        <w:right w:val="none" w:sz="0" w:space="0" w:color="auto"/>
                      </w:divBdr>
                      <w:divsChild>
                        <w:div w:id="111487701">
                          <w:marLeft w:val="0"/>
                          <w:marRight w:val="0"/>
                          <w:marTop w:val="0"/>
                          <w:marBottom w:val="0"/>
                          <w:divBdr>
                            <w:top w:val="none" w:sz="0" w:space="0" w:color="auto"/>
                            <w:left w:val="none" w:sz="0" w:space="0" w:color="auto"/>
                            <w:bottom w:val="none" w:sz="0" w:space="0" w:color="auto"/>
                            <w:right w:val="none" w:sz="0" w:space="0" w:color="auto"/>
                          </w:divBdr>
                          <w:divsChild>
                            <w:div w:id="328097879">
                              <w:marLeft w:val="0"/>
                              <w:marRight w:val="0"/>
                              <w:marTop w:val="0"/>
                              <w:marBottom w:val="0"/>
                              <w:divBdr>
                                <w:top w:val="none" w:sz="0" w:space="0" w:color="auto"/>
                                <w:left w:val="none" w:sz="0" w:space="0" w:color="auto"/>
                                <w:bottom w:val="none" w:sz="0" w:space="0" w:color="auto"/>
                                <w:right w:val="none" w:sz="0" w:space="0" w:color="auto"/>
                              </w:divBdr>
                            </w:div>
                          </w:divsChild>
                        </w:div>
                        <w:div w:id="1123304927">
                          <w:marLeft w:val="0"/>
                          <w:marRight w:val="0"/>
                          <w:marTop w:val="450"/>
                          <w:marBottom w:val="0"/>
                          <w:divBdr>
                            <w:top w:val="none" w:sz="0" w:space="0" w:color="auto"/>
                            <w:left w:val="none" w:sz="0" w:space="0" w:color="auto"/>
                            <w:bottom w:val="none" w:sz="0" w:space="0" w:color="auto"/>
                            <w:right w:val="none" w:sz="0" w:space="0" w:color="auto"/>
                          </w:divBdr>
                          <w:divsChild>
                            <w:div w:id="1577520772">
                              <w:marLeft w:val="-225"/>
                              <w:marRight w:val="-225"/>
                              <w:marTop w:val="0"/>
                              <w:marBottom w:val="0"/>
                              <w:divBdr>
                                <w:top w:val="none" w:sz="0" w:space="0" w:color="auto"/>
                                <w:left w:val="none" w:sz="0" w:space="0" w:color="auto"/>
                                <w:bottom w:val="none" w:sz="0" w:space="0" w:color="auto"/>
                                <w:right w:val="none" w:sz="0" w:space="0" w:color="auto"/>
                              </w:divBdr>
                              <w:divsChild>
                                <w:div w:id="1486051997">
                                  <w:marLeft w:val="0"/>
                                  <w:marRight w:val="0"/>
                                  <w:marTop w:val="0"/>
                                  <w:marBottom w:val="0"/>
                                  <w:divBdr>
                                    <w:top w:val="none" w:sz="0" w:space="0" w:color="auto"/>
                                    <w:left w:val="none" w:sz="0" w:space="0" w:color="auto"/>
                                    <w:bottom w:val="none" w:sz="0" w:space="0" w:color="auto"/>
                                    <w:right w:val="none" w:sz="0" w:space="0" w:color="auto"/>
                                  </w:divBdr>
                                  <w:divsChild>
                                    <w:div w:id="115969099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47140395">
                              <w:marLeft w:val="-225"/>
                              <w:marRight w:val="-225"/>
                              <w:marTop w:val="0"/>
                              <w:marBottom w:val="0"/>
                              <w:divBdr>
                                <w:top w:val="none" w:sz="0" w:space="0" w:color="auto"/>
                                <w:left w:val="none" w:sz="0" w:space="0" w:color="auto"/>
                                <w:bottom w:val="none" w:sz="0" w:space="0" w:color="auto"/>
                                <w:right w:val="none" w:sz="0" w:space="0" w:color="auto"/>
                              </w:divBdr>
                              <w:divsChild>
                                <w:div w:id="2109959944">
                                  <w:marLeft w:val="0"/>
                                  <w:marRight w:val="0"/>
                                  <w:marTop w:val="0"/>
                                  <w:marBottom w:val="0"/>
                                  <w:divBdr>
                                    <w:top w:val="none" w:sz="0" w:space="0" w:color="auto"/>
                                    <w:left w:val="none" w:sz="0" w:space="0" w:color="auto"/>
                                    <w:bottom w:val="none" w:sz="0" w:space="0" w:color="auto"/>
                                    <w:right w:val="none" w:sz="0" w:space="0" w:color="auto"/>
                                  </w:divBdr>
                                  <w:divsChild>
                                    <w:div w:id="1815759166">
                                      <w:marLeft w:val="0"/>
                                      <w:marRight w:val="0"/>
                                      <w:marTop w:val="0"/>
                                      <w:marBottom w:val="300"/>
                                      <w:divBdr>
                                        <w:top w:val="single" w:sz="6" w:space="0" w:color="A9A9A9"/>
                                        <w:left w:val="single" w:sz="6" w:space="0" w:color="A9A9A9"/>
                                        <w:bottom w:val="single" w:sz="6" w:space="0" w:color="A9A9A9"/>
                                        <w:right w:val="single" w:sz="6" w:space="0" w:color="A9A9A9"/>
                                      </w:divBdr>
                                      <w:divsChild>
                                        <w:div w:id="956568990">
                                          <w:marLeft w:val="0"/>
                                          <w:marRight w:val="0"/>
                                          <w:marTop w:val="0"/>
                                          <w:marBottom w:val="0"/>
                                          <w:divBdr>
                                            <w:top w:val="none" w:sz="0" w:space="0" w:color="DDDDDD"/>
                                            <w:left w:val="none" w:sz="0" w:space="0" w:color="DDDDDD"/>
                                            <w:bottom w:val="none" w:sz="0" w:space="0" w:color="DDDDDD"/>
                                            <w:right w:val="none" w:sz="0" w:space="0" w:color="DDDDDD"/>
                                          </w:divBdr>
                                          <w:divsChild>
                                            <w:div w:id="194387244">
                                              <w:marLeft w:val="0"/>
                                              <w:marRight w:val="0"/>
                                              <w:marTop w:val="0"/>
                                              <w:marBottom w:val="0"/>
                                              <w:divBdr>
                                                <w:top w:val="none" w:sz="0" w:space="0" w:color="DDDDDD"/>
                                                <w:left w:val="none" w:sz="0" w:space="4" w:color="DDDDDD"/>
                                                <w:bottom w:val="single" w:sz="6" w:space="4" w:color="DDDDDD"/>
                                                <w:right w:val="none" w:sz="0" w:space="0" w:color="DDDDDD"/>
                                              </w:divBdr>
                                              <w:divsChild>
                                                <w:div w:id="1655406503">
                                                  <w:marLeft w:val="0"/>
                                                  <w:marRight w:val="75"/>
                                                  <w:marTop w:val="75"/>
                                                  <w:marBottom w:val="0"/>
                                                  <w:divBdr>
                                                    <w:top w:val="none" w:sz="0" w:space="0" w:color="auto"/>
                                                    <w:left w:val="none" w:sz="0" w:space="0" w:color="auto"/>
                                                    <w:bottom w:val="none" w:sz="0" w:space="0" w:color="auto"/>
                                                    <w:right w:val="none" w:sz="0" w:space="0" w:color="auto"/>
                                                  </w:divBdr>
                                                  <w:divsChild>
                                                    <w:div w:id="1810584654">
                                                      <w:marLeft w:val="0"/>
                                                      <w:marRight w:val="0"/>
                                                      <w:marTop w:val="0"/>
                                                      <w:marBottom w:val="0"/>
                                                      <w:divBdr>
                                                        <w:top w:val="none" w:sz="0" w:space="0" w:color="auto"/>
                                                        <w:left w:val="none" w:sz="0" w:space="0" w:color="auto"/>
                                                        <w:bottom w:val="none" w:sz="0" w:space="0" w:color="auto"/>
                                                        <w:right w:val="none" w:sz="0" w:space="0" w:color="auto"/>
                                                      </w:divBdr>
                                                    </w:div>
                                                  </w:divsChild>
                                                </w:div>
                                                <w:div w:id="1307661874">
                                                  <w:marLeft w:val="0"/>
                                                  <w:marRight w:val="75"/>
                                                  <w:marTop w:val="75"/>
                                                  <w:marBottom w:val="0"/>
                                                  <w:divBdr>
                                                    <w:top w:val="none" w:sz="0" w:space="0" w:color="auto"/>
                                                    <w:left w:val="none" w:sz="0" w:space="0" w:color="auto"/>
                                                    <w:bottom w:val="none" w:sz="0" w:space="0" w:color="auto"/>
                                                    <w:right w:val="none" w:sz="0" w:space="0" w:color="auto"/>
                                                  </w:divBdr>
                                                  <w:divsChild>
                                                    <w:div w:id="1274358889">
                                                      <w:marLeft w:val="0"/>
                                                      <w:marRight w:val="0"/>
                                                      <w:marTop w:val="0"/>
                                                      <w:marBottom w:val="0"/>
                                                      <w:divBdr>
                                                        <w:top w:val="none" w:sz="0" w:space="0" w:color="auto"/>
                                                        <w:left w:val="none" w:sz="0" w:space="0" w:color="auto"/>
                                                        <w:bottom w:val="none" w:sz="0" w:space="0" w:color="auto"/>
                                                        <w:right w:val="none" w:sz="0" w:space="0" w:color="auto"/>
                                                      </w:divBdr>
                                                    </w:div>
                                                  </w:divsChild>
                                                </w:div>
                                                <w:div w:id="1905333442">
                                                  <w:marLeft w:val="0"/>
                                                  <w:marRight w:val="75"/>
                                                  <w:marTop w:val="75"/>
                                                  <w:marBottom w:val="0"/>
                                                  <w:divBdr>
                                                    <w:top w:val="none" w:sz="0" w:space="0" w:color="auto"/>
                                                    <w:left w:val="none" w:sz="0" w:space="0" w:color="auto"/>
                                                    <w:bottom w:val="none" w:sz="0" w:space="0" w:color="auto"/>
                                                    <w:right w:val="none" w:sz="0" w:space="0" w:color="auto"/>
                                                  </w:divBdr>
                                                  <w:divsChild>
                                                    <w:div w:id="1659572565">
                                                      <w:marLeft w:val="-15"/>
                                                      <w:marRight w:val="0"/>
                                                      <w:marTop w:val="0"/>
                                                      <w:marBottom w:val="0"/>
                                                      <w:divBdr>
                                                        <w:top w:val="none" w:sz="0" w:space="0" w:color="auto"/>
                                                        <w:left w:val="none" w:sz="0" w:space="0" w:color="auto"/>
                                                        <w:bottom w:val="none" w:sz="0" w:space="0" w:color="auto"/>
                                                        <w:right w:val="none" w:sz="0" w:space="0" w:color="auto"/>
                                                      </w:divBdr>
                                                    </w:div>
                                                  </w:divsChild>
                                                </w:div>
                                                <w:div w:id="1269849208">
                                                  <w:marLeft w:val="0"/>
                                                  <w:marRight w:val="75"/>
                                                  <w:marTop w:val="75"/>
                                                  <w:marBottom w:val="0"/>
                                                  <w:divBdr>
                                                    <w:top w:val="none" w:sz="0" w:space="0" w:color="auto"/>
                                                    <w:left w:val="none" w:sz="0" w:space="0" w:color="auto"/>
                                                    <w:bottom w:val="none" w:sz="0" w:space="0" w:color="auto"/>
                                                    <w:right w:val="none" w:sz="0" w:space="0" w:color="auto"/>
                                                  </w:divBdr>
                                                  <w:divsChild>
                                                    <w:div w:id="158009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084342">
                      <w:marLeft w:val="0"/>
                      <w:marRight w:val="0"/>
                      <w:marTop w:val="0"/>
                      <w:marBottom w:val="0"/>
                      <w:divBdr>
                        <w:top w:val="none" w:sz="0" w:space="0" w:color="auto"/>
                        <w:left w:val="none" w:sz="0" w:space="0" w:color="auto"/>
                        <w:bottom w:val="none" w:sz="0" w:space="0" w:color="auto"/>
                        <w:right w:val="none" w:sz="0" w:space="0" w:color="auto"/>
                      </w:divBdr>
                      <w:divsChild>
                        <w:div w:id="326977430">
                          <w:marLeft w:val="0"/>
                          <w:marRight w:val="0"/>
                          <w:marTop w:val="0"/>
                          <w:marBottom w:val="0"/>
                          <w:divBdr>
                            <w:top w:val="none" w:sz="0" w:space="0" w:color="auto"/>
                            <w:left w:val="none" w:sz="0" w:space="0" w:color="auto"/>
                            <w:bottom w:val="none" w:sz="0" w:space="0" w:color="auto"/>
                            <w:right w:val="none" w:sz="0" w:space="0" w:color="auto"/>
                          </w:divBdr>
                          <w:divsChild>
                            <w:div w:id="1557744719">
                              <w:marLeft w:val="0"/>
                              <w:marRight w:val="0"/>
                              <w:marTop w:val="0"/>
                              <w:marBottom w:val="0"/>
                              <w:divBdr>
                                <w:top w:val="none" w:sz="0" w:space="0" w:color="auto"/>
                                <w:left w:val="none" w:sz="0" w:space="0" w:color="auto"/>
                                <w:bottom w:val="none" w:sz="0" w:space="0" w:color="auto"/>
                                <w:right w:val="none" w:sz="0" w:space="0" w:color="auto"/>
                              </w:divBdr>
                            </w:div>
                          </w:divsChild>
                        </w:div>
                        <w:div w:id="43875597">
                          <w:marLeft w:val="0"/>
                          <w:marRight w:val="0"/>
                          <w:marTop w:val="450"/>
                          <w:marBottom w:val="0"/>
                          <w:divBdr>
                            <w:top w:val="none" w:sz="0" w:space="0" w:color="auto"/>
                            <w:left w:val="none" w:sz="0" w:space="0" w:color="auto"/>
                            <w:bottom w:val="none" w:sz="0" w:space="0" w:color="auto"/>
                            <w:right w:val="none" w:sz="0" w:space="0" w:color="auto"/>
                          </w:divBdr>
                          <w:divsChild>
                            <w:div w:id="1590381335">
                              <w:marLeft w:val="-225"/>
                              <w:marRight w:val="-225"/>
                              <w:marTop w:val="0"/>
                              <w:marBottom w:val="0"/>
                              <w:divBdr>
                                <w:top w:val="none" w:sz="0" w:space="0" w:color="auto"/>
                                <w:left w:val="none" w:sz="0" w:space="0" w:color="auto"/>
                                <w:bottom w:val="none" w:sz="0" w:space="0" w:color="auto"/>
                                <w:right w:val="none" w:sz="0" w:space="0" w:color="auto"/>
                              </w:divBdr>
                              <w:divsChild>
                                <w:div w:id="763038436">
                                  <w:marLeft w:val="0"/>
                                  <w:marRight w:val="0"/>
                                  <w:marTop w:val="0"/>
                                  <w:marBottom w:val="0"/>
                                  <w:divBdr>
                                    <w:top w:val="none" w:sz="0" w:space="0" w:color="auto"/>
                                    <w:left w:val="none" w:sz="0" w:space="0" w:color="auto"/>
                                    <w:bottom w:val="none" w:sz="0" w:space="0" w:color="auto"/>
                                    <w:right w:val="none" w:sz="0" w:space="0" w:color="auto"/>
                                  </w:divBdr>
                                  <w:divsChild>
                                    <w:div w:id="164877993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84723703">
                              <w:marLeft w:val="-225"/>
                              <w:marRight w:val="-225"/>
                              <w:marTop w:val="0"/>
                              <w:marBottom w:val="0"/>
                              <w:divBdr>
                                <w:top w:val="none" w:sz="0" w:space="0" w:color="auto"/>
                                <w:left w:val="none" w:sz="0" w:space="0" w:color="auto"/>
                                <w:bottom w:val="none" w:sz="0" w:space="0" w:color="auto"/>
                                <w:right w:val="none" w:sz="0" w:space="0" w:color="auto"/>
                              </w:divBdr>
                              <w:divsChild>
                                <w:div w:id="580914628">
                                  <w:marLeft w:val="0"/>
                                  <w:marRight w:val="0"/>
                                  <w:marTop w:val="0"/>
                                  <w:marBottom w:val="0"/>
                                  <w:divBdr>
                                    <w:top w:val="none" w:sz="0" w:space="0" w:color="auto"/>
                                    <w:left w:val="none" w:sz="0" w:space="0" w:color="auto"/>
                                    <w:bottom w:val="none" w:sz="0" w:space="0" w:color="auto"/>
                                    <w:right w:val="none" w:sz="0" w:space="0" w:color="auto"/>
                                  </w:divBdr>
                                  <w:divsChild>
                                    <w:div w:id="1271623435">
                                      <w:marLeft w:val="0"/>
                                      <w:marRight w:val="0"/>
                                      <w:marTop w:val="0"/>
                                      <w:marBottom w:val="300"/>
                                      <w:divBdr>
                                        <w:top w:val="single" w:sz="6" w:space="0" w:color="A9A9A9"/>
                                        <w:left w:val="single" w:sz="6" w:space="0" w:color="A9A9A9"/>
                                        <w:bottom w:val="single" w:sz="6" w:space="0" w:color="A9A9A9"/>
                                        <w:right w:val="single" w:sz="6" w:space="0" w:color="A9A9A9"/>
                                      </w:divBdr>
                                      <w:divsChild>
                                        <w:div w:id="867834333">
                                          <w:marLeft w:val="0"/>
                                          <w:marRight w:val="0"/>
                                          <w:marTop w:val="0"/>
                                          <w:marBottom w:val="0"/>
                                          <w:divBdr>
                                            <w:top w:val="none" w:sz="0" w:space="0" w:color="DDDDDD"/>
                                            <w:left w:val="none" w:sz="0" w:space="0" w:color="DDDDDD"/>
                                            <w:bottom w:val="none" w:sz="0" w:space="0" w:color="DDDDDD"/>
                                            <w:right w:val="none" w:sz="0" w:space="0" w:color="DDDDDD"/>
                                          </w:divBdr>
                                          <w:divsChild>
                                            <w:div w:id="476066494">
                                              <w:marLeft w:val="0"/>
                                              <w:marRight w:val="0"/>
                                              <w:marTop w:val="0"/>
                                              <w:marBottom w:val="0"/>
                                              <w:divBdr>
                                                <w:top w:val="none" w:sz="0" w:space="0" w:color="DDDDDD"/>
                                                <w:left w:val="none" w:sz="0" w:space="4" w:color="DDDDDD"/>
                                                <w:bottom w:val="single" w:sz="6" w:space="4" w:color="DDDDDD"/>
                                                <w:right w:val="none" w:sz="0" w:space="0" w:color="DDDDDD"/>
                                              </w:divBdr>
                                              <w:divsChild>
                                                <w:div w:id="1062093800">
                                                  <w:marLeft w:val="0"/>
                                                  <w:marRight w:val="75"/>
                                                  <w:marTop w:val="75"/>
                                                  <w:marBottom w:val="0"/>
                                                  <w:divBdr>
                                                    <w:top w:val="none" w:sz="0" w:space="0" w:color="auto"/>
                                                    <w:left w:val="none" w:sz="0" w:space="0" w:color="auto"/>
                                                    <w:bottom w:val="none" w:sz="0" w:space="0" w:color="auto"/>
                                                    <w:right w:val="none" w:sz="0" w:space="0" w:color="auto"/>
                                                  </w:divBdr>
                                                  <w:divsChild>
                                                    <w:div w:id="1629358656">
                                                      <w:marLeft w:val="0"/>
                                                      <w:marRight w:val="0"/>
                                                      <w:marTop w:val="0"/>
                                                      <w:marBottom w:val="0"/>
                                                      <w:divBdr>
                                                        <w:top w:val="none" w:sz="0" w:space="0" w:color="auto"/>
                                                        <w:left w:val="none" w:sz="0" w:space="0" w:color="auto"/>
                                                        <w:bottom w:val="none" w:sz="0" w:space="0" w:color="auto"/>
                                                        <w:right w:val="none" w:sz="0" w:space="0" w:color="auto"/>
                                                      </w:divBdr>
                                                    </w:div>
                                                  </w:divsChild>
                                                </w:div>
                                                <w:div w:id="597786562">
                                                  <w:marLeft w:val="0"/>
                                                  <w:marRight w:val="75"/>
                                                  <w:marTop w:val="75"/>
                                                  <w:marBottom w:val="0"/>
                                                  <w:divBdr>
                                                    <w:top w:val="none" w:sz="0" w:space="0" w:color="auto"/>
                                                    <w:left w:val="none" w:sz="0" w:space="0" w:color="auto"/>
                                                    <w:bottom w:val="none" w:sz="0" w:space="0" w:color="auto"/>
                                                    <w:right w:val="none" w:sz="0" w:space="0" w:color="auto"/>
                                                  </w:divBdr>
                                                  <w:divsChild>
                                                    <w:div w:id="907963464">
                                                      <w:marLeft w:val="0"/>
                                                      <w:marRight w:val="0"/>
                                                      <w:marTop w:val="0"/>
                                                      <w:marBottom w:val="0"/>
                                                      <w:divBdr>
                                                        <w:top w:val="none" w:sz="0" w:space="0" w:color="auto"/>
                                                        <w:left w:val="none" w:sz="0" w:space="0" w:color="auto"/>
                                                        <w:bottom w:val="none" w:sz="0" w:space="0" w:color="auto"/>
                                                        <w:right w:val="none" w:sz="0" w:space="0" w:color="auto"/>
                                                      </w:divBdr>
                                                    </w:div>
                                                  </w:divsChild>
                                                </w:div>
                                                <w:div w:id="1221595046">
                                                  <w:marLeft w:val="0"/>
                                                  <w:marRight w:val="75"/>
                                                  <w:marTop w:val="75"/>
                                                  <w:marBottom w:val="0"/>
                                                  <w:divBdr>
                                                    <w:top w:val="none" w:sz="0" w:space="0" w:color="auto"/>
                                                    <w:left w:val="none" w:sz="0" w:space="0" w:color="auto"/>
                                                    <w:bottom w:val="none" w:sz="0" w:space="0" w:color="auto"/>
                                                    <w:right w:val="none" w:sz="0" w:space="0" w:color="auto"/>
                                                  </w:divBdr>
                                                  <w:divsChild>
                                                    <w:div w:id="1689870168">
                                                      <w:marLeft w:val="-15"/>
                                                      <w:marRight w:val="0"/>
                                                      <w:marTop w:val="0"/>
                                                      <w:marBottom w:val="0"/>
                                                      <w:divBdr>
                                                        <w:top w:val="none" w:sz="0" w:space="0" w:color="auto"/>
                                                        <w:left w:val="none" w:sz="0" w:space="0" w:color="auto"/>
                                                        <w:bottom w:val="none" w:sz="0" w:space="0" w:color="auto"/>
                                                        <w:right w:val="none" w:sz="0" w:space="0" w:color="auto"/>
                                                      </w:divBdr>
                                                    </w:div>
                                                  </w:divsChild>
                                                </w:div>
                                                <w:div w:id="1891961053">
                                                  <w:marLeft w:val="0"/>
                                                  <w:marRight w:val="75"/>
                                                  <w:marTop w:val="75"/>
                                                  <w:marBottom w:val="0"/>
                                                  <w:divBdr>
                                                    <w:top w:val="none" w:sz="0" w:space="0" w:color="auto"/>
                                                    <w:left w:val="none" w:sz="0" w:space="0" w:color="auto"/>
                                                    <w:bottom w:val="none" w:sz="0" w:space="0" w:color="auto"/>
                                                    <w:right w:val="none" w:sz="0" w:space="0" w:color="auto"/>
                                                  </w:divBdr>
                                                  <w:divsChild>
                                                    <w:div w:id="153180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9661294">
                      <w:marLeft w:val="0"/>
                      <w:marRight w:val="0"/>
                      <w:marTop w:val="0"/>
                      <w:marBottom w:val="0"/>
                      <w:divBdr>
                        <w:top w:val="none" w:sz="0" w:space="0" w:color="auto"/>
                        <w:left w:val="none" w:sz="0" w:space="0" w:color="auto"/>
                        <w:bottom w:val="none" w:sz="0" w:space="0" w:color="auto"/>
                        <w:right w:val="none" w:sz="0" w:space="0" w:color="auto"/>
                      </w:divBdr>
                      <w:divsChild>
                        <w:div w:id="1380662458">
                          <w:marLeft w:val="0"/>
                          <w:marRight w:val="0"/>
                          <w:marTop w:val="0"/>
                          <w:marBottom w:val="0"/>
                          <w:divBdr>
                            <w:top w:val="none" w:sz="0" w:space="0" w:color="auto"/>
                            <w:left w:val="none" w:sz="0" w:space="0" w:color="auto"/>
                            <w:bottom w:val="none" w:sz="0" w:space="0" w:color="auto"/>
                            <w:right w:val="none" w:sz="0" w:space="0" w:color="auto"/>
                          </w:divBdr>
                          <w:divsChild>
                            <w:div w:id="626132561">
                              <w:marLeft w:val="0"/>
                              <w:marRight w:val="0"/>
                              <w:marTop w:val="0"/>
                              <w:marBottom w:val="0"/>
                              <w:divBdr>
                                <w:top w:val="none" w:sz="0" w:space="0" w:color="auto"/>
                                <w:left w:val="none" w:sz="0" w:space="0" w:color="auto"/>
                                <w:bottom w:val="none" w:sz="0" w:space="0" w:color="auto"/>
                                <w:right w:val="none" w:sz="0" w:space="0" w:color="auto"/>
                              </w:divBdr>
                            </w:div>
                          </w:divsChild>
                        </w:div>
                        <w:div w:id="359354008">
                          <w:marLeft w:val="0"/>
                          <w:marRight w:val="0"/>
                          <w:marTop w:val="450"/>
                          <w:marBottom w:val="0"/>
                          <w:divBdr>
                            <w:top w:val="none" w:sz="0" w:space="0" w:color="auto"/>
                            <w:left w:val="none" w:sz="0" w:space="0" w:color="auto"/>
                            <w:bottom w:val="none" w:sz="0" w:space="0" w:color="auto"/>
                            <w:right w:val="none" w:sz="0" w:space="0" w:color="auto"/>
                          </w:divBdr>
                          <w:divsChild>
                            <w:div w:id="1558126242">
                              <w:marLeft w:val="-225"/>
                              <w:marRight w:val="-225"/>
                              <w:marTop w:val="0"/>
                              <w:marBottom w:val="0"/>
                              <w:divBdr>
                                <w:top w:val="none" w:sz="0" w:space="0" w:color="auto"/>
                                <w:left w:val="none" w:sz="0" w:space="0" w:color="auto"/>
                                <w:bottom w:val="none" w:sz="0" w:space="0" w:color="auto"/>
                                <w:right w:val="none" w:sz="0" w:space="0" w:color="auto"/>
                              </w:divBdr>
                              <w:divsChild>
                                <w:div w:id="489685838">
                                  <w:marLeft w:val="0"/>
                                  <w:marRight w:val="0"/>
                                  <w:marTop w:val="0"/>
                                  <w:marBottom w:val="0"/>
                                  <w:divBdr>
                                    <w:top w:val="none" w:sz="0" w:space="0" w:color="auto"/>
                                    <w:left w:val="none" w:sz="0" w:space="0" w:color="auto"/>
                                    <w:bottom w:val="none" w:sz="0" w:space="0" w:color="auto"/>
                                    <w:right w:val="none" w:sz="0" w:space="0" w:color="auto"/>
                                  </w:divBdr>
                                  <w:divsChild>
                                    <w:div w:id="11174840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22412587">
                              <w:marLeft w:val="-225"/>
                              <w:marRight w:val="-225"/>
                              <w:marTop w:val="0"/>
                              <w:marBottom w:val="0"/>
                              <w:divBdr>
                                <w:top w:val="none" w:sz="0" w:space="0" w:color="auto"/>
                                <w:left w:val="none" w:sz="0" w:space="0" w:color="auto"/>
                                <w:bottom w:val="none" w:sz="0" w:space="0" w:color="auto"/>
                                <w:right w:val="none" w:sz="0" w:space="0" w:color="auto"/>
                              </w:divBdr>
                              <w:divsChild>
                                <w:div w:id="1695577556">
                                  <w:marLeft w:val="0"/>
                                  <w:marRight w:val="0"/>
                                  <w:marTop w:val="0"/>
                                  <w:marBottom w:val="0"/>
                                  <w:divBdr>
                                    <w:top w:val="none" w:sz="0" w:space="0" w:color="auto"/>
                                    <w:left w:val="none" w:sz="0" w:space="0" w:color="auto"/>
                                    <w:bottom w:val="none" w:sz="0" w:space="0" w:color="auto"/>
                                    <w:right w:val="none" w:sz="0" w:space="0" w:color="auto"/>
                                  </w:divBdr>
                                  <w:divsChild>
                                    <w:div w:id="1641687649">
                                      <w:marLeft w:val="0"/>
                                      <w:marRight w:val="0"/>
                                      <w:marTop w:val="0"/>
                                      <w:marBottom w:val="300"/>
                                      <w:divBdr>
                                        <w:top w:val="single" w:sz="6" w:space="0" w:color="A9A9A9"/>
                                        <w:left w:val="single" w:sz="6" w:space="0" w:color="A9A9A9"/>
                                        <w:bottom w:val="single" w:sz="6" w:space="0" w:color="A9A9A9"/>
                                        <w:right w:val="single" w:sz="6" w:space="0" w:color="A9A9A9"/>
                                      </w:divBdr>
                                      <w:divsChild>
                                        <w:div w:id="1749427619">
                                          <w:marLeft w:val="0"/>
                                          <w:marRight w:val="0"/>
                                          <w:marTop w:val="0"/>
                                          <w:marBottom w:val="0"/>
                                          <w:divBdr>
                                            <w:top w:val="none" w:sz="0" w:space="0" w:color="DDDDDD"/>
                                            <w:left w:val="none" w:sz="0" w:space="0" w:color="DDDDDD"/>
                                            <w:bottom w:val="none" w:sz="0" w:space="0" w:color="DDDDDD"/>
                                            <w:right w:val="none" w:sz="0" w:space="0" w:color="DDDDDD"/>
                                          </w:divBdr>
                                          <w:divsChild>
                                            <w:div w:id="445661131">
                                              <w:marLeft w:val="0"/>
                                              <w:marRight w:val="0"/>
                                              <w:marTop w:val="0"/>
                                              <w:marBottom w:val="0"/>
                                              <w:divBdr>
                                                <w:top w:val="none" w:sz="0" w:space="0" w:color="DDDDDD"/>
                                                <w:left w:val="none" w:sz="0" w:space="4" w:color="DDDDDD"/>
                                                <w:bottom w:val="single" w:sz="6" w:space="4" w:color="DDDDDD"/>
                                                <w:right w:val="none" w:sz="0" w:space="0" w:color="DDDDDD"/>
                                              </w:divBdr>
                                              <w:divsChild>
                                                <w:div w:id="1104425069">
                                                  <w:marLeft w:val="0"/>
                                                  <w:marRight w:val="75"/>
                                                  <w:marTop w:val="75"/>
                                                  <w:marBottom w:val="0"/>
                                                  <w:divBdr>
                                                    <w:top w:val="none" w:sz="0" w:space="0" w:color="auto"/>
                                                    <w:left w:val="none" w:sz="0" w:space="0" w:color="auto"/>
                                                    <w:bottom w:val="none" w:sz="0" w:space="0" w:color="auto"/>
                                                    <w:right w:val="none" w:sz="0" w:space="0" w:color="auto"/>
                                                  </w:divBdr>
                                                  <w:divsChild>
                                                    <w:div w:id="1102065662">
                                                      <w:marLeft w:val="0"/>
                                                      <w:marRight w:val="0"/>
                                                      <w:marTop w:val="0"/>
                                                      <w:marBottom w:val="0"/>
                                                      <w:divBdr>
                                                        <w:top w:val="none" w:sz="0" w:space="0" w:color="auto"/>
                                                        <w:left w:val="none" w:sz="0" w:space="0" w:color="auto"/>
                                                        <w:bottom w:val="none" w:sz="0" w:space="0" w:color="auto"/>
                                                        <w:right w:val="none" w:sz="0" w:space="0" w:color="auto"/>
                                                      </w:divBdr>
                                                    </w:div>
                                                  </w:divsChild>
                                                </w:div>
                                                <w:div w:id="1926759997">
                                                  <w:marLeft w:val="0"/>
                                                  <w:marRight w:val="75"/>
                                                  <w:marTop w:val="75"/>
                                                  <w:marBottom w:val="0"/>
                                                  <w:divBdr>
                                                    <w:top w:val="none" w:sz="0" w:space="0" w:color="auto"/>
                                                    <w:left w:val="none" w:sz="0" w:space="0" w:color="auto"/>
                                                    <w:bottom w:val="none" w:sz="0" w:space="0" w:color="auto"/>
                                                    <w:right w:val="none" w:sz="0" w:space="0" w:color="auto"/>
                                                  </w:divBdr>
                                                  <w:divsChild>
                                                    <w:div w:id="1836608032">
                                                      <w:marLeft w:val="0"/>
                                                      <w:marRight w:val="0"/>
                                                      <w:marTop w:val="0"/>
                                                      <w:marBottom w:val="0"/>
                                                      <w:divBdr>
                                                        <w:top w:val="none" w:sz="0" w:space="0" w:color="auto"/>
                                                        <w:left w:val="none" w:sz="0" w:space="0" w:color="auto"/>
                                                        <w:bottom w:val="none" w:sz="0" w:space="0" w:color="auto"/>
                                                        <w:right w:val="none" w:sz="0" w:space="0" w:color="auto"/>
                                                      </w:divBdr>
                                                    </w:div>
                                                  </w:divsChild>
                                                </w:div>
                                                <w:div w:id="1920943453">
                                                  <w:marLeft w:val="0"/>
                                                  <w:marRight w:val="75"/>
                                                  <w:marTop w:val="75"/>
                                                  <w:marBottom w:val="0"/>
                                                  <w:divBdr>
                                                    <w:top w:val="none" w:sz="0" w:space="0" w:color="auto"/>
                                                    <w:left w:val="none" w:sz="0" w:space="0" w:color="auto"/>
                                                    <w:bottom w:val="none" w:sz="0" w:space="0" w:color="auto"/>
                                                    <w:right w:val="none" w:sz="0" w:space="0" w:color="auto"/>
                                                  </w:divBdr>
                                                  <w:divsChild>
                                                    <w:div w:id="1693844620">
                                                      <w:marLeft w:val="-15"/>
                                                      <w:marRight w:val="0"/>
                                                      <w:marTop w:val="0"/>
                                                      <w:marBottom w:val="0"/>
                                                      <w:divBdr>
                                                        <w:top w:val="none" w:sz="0" w:space="0" w:color="auto"/>
                                                        <w:left w:val="none" w:sz="0" w:space="0" w:color="auto"/>
                                                        <w:bottom w:val="none" w:sz="0" w:space="0" w:color="auto"/>
                                                        <w:right w:val="none" w:sz="0" w:space="0" w:color="auto"/>
                                                      </w:divBdr>
                                                    </w:div>
                                                  </w:divsChild>
                                                </w:div>
                                                <w:div w:id="1173640525">
                                                  <w:marLeft w:val="0"/>
                                                  <w:marRight w:val="75"/>
                                                  <w:marTop w:val="75"/>
                                                  <w:marBottom w:val="0"/>
                                                  <w:divBdr>
                                                    <w:top w:val="none" w:sz="0" w:space="0" w:color="auto"/>
                                                    <w:left w:val="none" w:sz="0" w:space="0" w:color="auto"/>
                                                    <w:bottom w:val="none" w:sz="0" w:space="0" w:color="auto"/>
                                                    <w:right w:val="none" w:sz="0" w:space="0" w:color="auto"/>
                                                  </w:divBdr>
                                                  <w:divsChild>
                                                    <w:div w:id="75748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2296791">
                      <w:marLeft w:val="0"/>
                      <w:marRight w:val="0"/>
                      <w:marTop w:val="0"/>
                      <w:marBottom w:val="0"/>
                      <w:divBdr>
                        <w:top w:val="none" w:sz="0" w:space="0" w:color="auto"/>
                        <w:left w:val="none" w:sz="0" w:space="0" w:color="auto"/>
                        <w:bottom w:val="none" w:sz="0" w:space="0" w:color="auto"/>
                        <w:right w:val="none" w:sz="0" w:space="0" w:color="auto"/>
                      </w:divBdr>
                      <w:divsChild>
                        <w:div w:id="315570126">
                          <w:marLeft w:val="0"/>
                          <w:marRight w:val="0"/>
                          <w:marTop w:val="0"/>
                          <w:marBottom w:val="0"/>
                          <w:divBdr>
                            <w:top w:val="none" w:sz="0" w:space="0" w:color="auto"/>
                            <w:left w:val="none" w:sz="0" w:space="0" w:color="auto"/>
                            <w:bottom w:val="none" w:sz="0" w:space="0" w:color="auto"/>
                            <w:right w:val="none" w:sz="0" w:space="0" w:color="auto"/>
                          </w:divBdr>
                          <w:divsChild>
                            <w:div w:id="1325888464">
                              <w:marLeft w:val="0"/>
                              <w:marRight w:val="0"/>
                              <w:marTop w:val="0"/>
                              <w:marBottom w:val="0"/>
                              <w:divBdr>
                                <w:top w:val="none" w:sz="0" w:space="0" w:color="auto"/>
                                <w:left w:val="none" w:sz="0" w:space="0" w:color="auto"/>
                                <w:bottom w:val="none" w:sz="0" w:space="0" w:color="auto"/>
                                <w:right w:val="none" w:sz="0" w:space="0" w:color="auto"/>
                              </w:divBdr>
                            </w:div>
                          </w:divsChild>
                        </w:div>
                        <w:div w:id="1297636337">
                          <w:marLeft w:val="0"/>
                          <w:marRight w:val="0"/>
                          <w:marTop w:val="450"/>
                          <w:marBottom w:val="0"/>
                          <w:divBdr>
                            <w:top w:val="none" w:sz="0" w:space="0" w:color="auto"/>
                            <w:left w:val="none" w:sz="0" w:space="0" w:color="auto"/>
                            <w:bottom w:val="none" w:sz="0" w:space="0" w:color="auto"/>
                            <w:right w:val="none" w:sz="0" w:space="0" w:color="auto"/>
                          </w:divBdr>
                          <w:divsChild>
                            <w:div w:id="916284706">
                              <w:marLeft w:val="-225"/>
                              <w:marRight w:val="-225"/>
                              <w:marTop w:val="0"/>
                              <w:marBottom w:val="0"/>
                              <w:divBdr>
                                <w:top w:val="none" w:sz="0" w:space="0" w:color="auto"/>
                                <w:left w:val="none" w:sz="0" w:space="0" w:color="auto"/>
                                <w:bottom w:val="none" w:sz="0" w:space="0" w:color="auto"/>
                                <w:right w:val="none" w:sz="0" w:space="0" w:color="auto"/>
                              </w:divBdr>
                              <w:divsChild>
                                <w:div w:id="1016423422">
                                  <w:marLeft w:val="0"/>
                                  <w:marRight w:val="0"/>
                                  <w:marTop w:val="0"/>
                                  <w:marBottom w:val="0"/>
                                  <w:divBdr>
                                    <w:top w:val="none" w:sz="0" w:space="0" w:color="auto"/>
                                    <w:left w:val="none" w:sz="0" w:space="0" w:color="auto"/>
                                    <w:bottom w:val="none" w:sz="0" w:space="0" w:color="auto"/>
                                    <w:right w:val="none" w:sz="0" w:space="0" w:color="auto"/>
                                  </w:divBdr>
                                  <w:divsChild>
                                    <w:div w:id="199622712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84988580">
                              <w:marLeft w:val="-225"/>
                              <w:marRight w:val="-225"/>
                              <w:marTop w:val="0"/>
                              <w:marBottom w:val="0"/>
                              <w:divBdr>
                                <w:top w:val="none" w:sz="0" w:space="0" w:color="auto"/>
                                <w:left w:val="none" w:sz="0" w:space="0" w:color="auto"/>
                                <w:bottom w:val="none" w:sz="0" w:space="0" w:color="auto"/>
                                <w:right w:val="none" w:sz="0" w:space="0" w:color="auto"/>
                              </w:divBdr>
                              <w:divsChild>
                                <w:div w:id="1103382227">
                                  <w:marLeft w:val="0"/>
                                  <w:marRight w:val="0"/>
                                  <w:marTop w:val="0"/>
                                  <w:marBottom w:val="0"/>
                                  <w:divBdr>
                                    <w:top w:val="none" w:sz="0" w:space="0" w:color="auto"/>
                                    <w:left w:val="none" w:sz="0" w:space="0" w:color="auto"/>
                                    <w:bottom w:val="none" w:sz="0" w:space="0" w:color="auto"/>
                                    <w:right w:val="none" w:sz="0" w:space="0" w:color="auto"/>
                                  </w:divBdr>
                                  <w:divsChild>
                                    <w:div w:id="1508597762">
                                      <w:marLeft w:val="0"/>
                                      <w:marRight w:val="0"/>
                                      <w:marTop w:val="0"/>
                                      <w:marBottom w:val="300"/>
                                      <w:divBdr>
                                        <w:top w:val="single" w:sz="6" w:space="0" w:color="A9A9A9"/>
                                        <w:left w:val="single" w:sz="6" w:space="0" w:color="A9A9A9"/>
                                        <w:bottom w:val="single" w:sz="6" w:space="0" w:color="A9A9A9"/>
                                        <w:right w:val="single" w:sz="6" w:space="0" w:color="A9A9A9"/>
                                      </w:divBdr>
                                      <w:divsChild>
                                        <w:div w:id="1864854124">
                                          <w:marLeft w:val="0"/>
                                          <w:marRight w:val="0"/>
                                          <w:marTop w:val="0"/>
                                          <w:marBottom w:val="0"/>
                                          <w:divBdr>
                                            <w:top w:val="none" w:sz="0" w:space="0" w:color="DDDDDD"/>
                                            <w:left w:val="none" w:sz="0" w:space="0" w:color="DDDDDD"/>
                                            <w:bottom w:val="none" w:sz="0" w:space="0" w:color="DDDDDD"/>
                                            <w:right w:val="none" w:sz="0" w:space="0" w:color="DDDDDD"/>
                                          </w:divBdr>
                                          <w:divsChild>
                                            <w:div w:id="160315449">
                                              <w:marLeft w:val="0"/>
                                              <w:marRight w:val="0"/>
                                              <w:marTop w:val="0"/>
                                              <w:marBottom w:val="0"/>
                                              <w:divBdr>
                                                <w:top w:val="none" w:sz="0" w:space="0" w:color="DDDDDD"/>
                                                <w:left w:val="none" w:sz="0" w:space="4" w:color="DDDDDD"/>
                                                <w:bottom w:val="single" w:sz="6" w:space="4" w:color="DDDDDD"/>
                                                <w:right w:val="none" w:sz="0" w:space="0" w:color="DDDDDD"/>
                                              </w:divBdr>
                                              <w:divsChild>
                                                <w:div w:id="762452629">
                                                  <w:marLeft w:val="0"/>
                                                  <w:marRight w:val="75"/>
                                                  <w:marTop w:val="75"/>
                                                  <w:marBottom w:val="0"/>
                                                  <w:divBdr>
                                                    <w:top w:val="none" w:sz="0" w:space="0" w:color="auto"/>
                                                    <w:left w:val="none" w:sz="0" w:space="0" w:color="auto"/>
                                                    <w:bottom w:val="none" w:sz="0" w:space="0" w:color="auto"/>
                                                    <w:right w:val="none" w:sz="0" w:space="0" w:color="auto"/>
                                                  </w:divBdr>
                                                  <w:divsChild>
                                                    <w:div w:id="1846239447">
                                                      <w:marLeft w:val="0"/>
                                                      <w:marRight w:val="0"/>
                                                      <w:marTop w:val="0"/>
                                                      <w:marBottom w:val="0"/>
                                                      <w:divBdr>
                                                        <w:top w:val="none" w:sz="0" w:space="0" w:color="auto"/>
                                                        <w:left w:val="none" w:sz="0" w:space="0" w:color="auto"/>
                                                        <w:bottom w:val="none" w:sz="0" w:space="0" w:color="auto"/>
                                                        <w:right w:val="none" w:sz="0" w:space="0" w:color="auto"/>
                                                      </w:divBdr>
                                                    </w:div>
                                                  </w:divsChild>
                                                </w:div>
                                                <w:div w:id="1391146530">
                                                  <w:marLeft w:val="0"/>
                                                  <w:marRight w:val="75"/>
                                                  <w:marTop w:val="75"/>
                                                  <w:marBottom w:val="0"/>
                                                  <w:divBdr>
                                                    <w:top w:val="none" w:sz="0" w:space="0" w:color="auto"/>
                                                    <w:left w:val="none" w:sz="0" w:space="0" w:color="auto"/>
                                                    <w:bottom w:val="none" w:sz="0" w:space="0" w:color="auto"/>
                                                    <w:right w:val="none" w:sz="0" w:space="0" w:color="auto"/>
                                                  </w:divBdr>
                                                  <w:divsChild>
                                                    <w:div w:id="1468158547">
                                                      <w:marLeft w:val="0"/>
                                                      <w:marRight w:val="0"/>
                                                      <w:marTop w:val="0"/>
                                                      <w:marBottom w:val="0"/>
                                                      <w:divBdr>
                                                        <w:top w:val="none" w:sz="0" w:space="0" w:color="auto"/>
                                                        <w:left w:val="none" w:sz="0" w:space="0" w:color="auto"/>
                                                        <w:bottom w:val="none" w:sz="0" w:space="0" w:color="auto"/>
                                                        <w:right w:val="none" w:sz="0" w:space="0" w:color="auto"/>
                                                      </w:divBdr>
                                                    </w:div>
                                                  </w:divsChild>
                                                </w:div>
                                                <w:div w:id="915625378">
                                                  <w:marLeft w:val="0"/>
                                                  <w:marRight w:val="75"/>
                                                  <w:marTop w:val="75"/>
                                                  <w:marBottom w:val="0"/>
                                                  <w:divBdr>
                                                    <w:top w:val="none" w:sz="0" w:space="0" w:color="auto"/>
                                                    <w:left w:val="none" w:sz="0" w:space="0" w:color="auto"/>
                                                    <w:bottom w:val="none" w:sz="0" w:space="0" w:color="auto"/>
                                                    <w:right w:val="none" w:sz="0" w:space="0" w:color="auto"/>
                                                  </w:divBdr>
                                                  <w:divsChild>
                                                    <w:div w:id="1470785438">
                                                      <w:marLeft w:val="-15"/>
                                                      <w:marRight w:val="0"/>
                                                      <w:marTop w:val="0"/>
                                                      <w:marBottom w:val="0"/>
                                                      <w:divBdr>
                                                        <w:top w:val="none" w:sz="0" w:space="0" w:color="auto"/>
                                                        <w:left w:val="none" w:sz="0" w:space="0" w:color="auto"/>
                                                        <w:bottom w:val="none" w:sz="0" w:space="0" w:color="auto"/>
                                                        <w:right w:val="none" w:sz="0" w:space="0" w:color="auto"/>
                                                      </w:divBdr>
                                                    </w:div>
                                                  </w:divsChild>
                                                </w:div>
                                                <w:div w:id="281612950">
                                                  <w:marLeft w:val="0"/>
                                                  <w:marRight w:val="75"/>
                                                  <w:marTop w:val="75"/>
                                                  <w:marBottom w:val="0"/>
                                                  <w:divBdr>
                                                    <w:top w:val="none" w:sz="0" w:space="0" w:color="auto"/>
                                                    <w:left w:val="none" w:sz="0" w:space="0" w:color="auto"/>
                                                    <w:bottom w:val="none" w:sz="0" w:space="0" w:color="auto"/>
                                                    <w:right w:val="none" w:sz="0" w:space="0" w:color="auto"/>
                                                  </w:divBdr>
                                                  <w:divsChild>
                                                    <w:div w:id="135649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0370370">
                      <w:marLeft w:val="0"/>
                      <w:marRight w:val="0"/>
                      <w:marTop w:val="0"/>
                      <w:marBottom w:val="0"/>
                      <w:divBdr>
                        <w:top w:val="none" w:sz="0" w:space="0" w:color="auto"/>
                        <w:left w:val="none" w:sz="0" w:space="0" w:color="auto"/>
                        <w:bottom w:val="none" w:sz="0" w:space="0" w:color="auto"/>
                        <w:right w:val="none" w:sz="0" w:space="0" w:color="auto"/>
                      </w:divBdr>
                      <w:divsChild>
                        <w:div w:id="326517862">
                          <w:marLeft w:val="0"/>
                          <w:marRight w:val="0"/>
                          <w:marTop w:val="0"/>
                          <w:marBottom w:val="0"/>
                          <w:divBdr>
                            <w:top w:val="none" w:sz="0" w:space="0" w:color="auto"/>
                            <w:left w:val="none" w:sz="0" w:space="0" w:color="auto"/>
                            <w:bottom w:val="none" w:sz="0" w:space="0" w:color="auto"/>
                            <w:right w:val="none" w:sz="0" w:space="0" w:color="auto"/>
                          </w:divBdr>
                          <w:divsChild>
                            <w:div w:id="1955867121">
                              <w:marLeft w:val="0"/>
                              <w:marRight w:val="0"/>
                              <w:marTop w:val="0"/>
                              <w:marBottom w:val="0"/>
                              <w:divBdr>
                                <w:top w:val="none" w:sz="0" w:space="0" w:color="auto"/>
                                <w:left w:val="none" w:sz="0" w:space="0" w:color="auto"/>
                                <w:bottom w:val="none" w:sz="0" w:space="0" w:color="auto"/>
                                <w:right w:val="none" w:sz="0" w:space="0" w:color="auto"/>
                              </w:divBdr>
                            </w:div>
                            <w:div w:id="296419612">
                              <w:marLeft w:val="0"/>
                              <w:marRight w:val="0"/>
                              <w:marTop w:val="0"/>
                              <w:marBottom w:val="0"/>
                              <w:divBdr>
                                <w:top w:val="none" w:sz="0" w:space="0" w:color="auto"/>
                                <w:left w:val="none" w:sz="0" w:space="0" w:color="auto"/>
                                <w:bottom w:val="none" w:sz="0" w:space="0" w:color="auto"/>
                                <w:right w:val="none" w:sz="0" w:space="0" w:color="auto"/>
                              </w:divBdr>
                            </w:div>
                          </w:divsChild>
                        </w:div>
                        <w:div w:id="1010985494">
                          <w:marLeft w:val="0"/>
                          <w:marRight w:val="0"/>
                          <w:marTop w:val="450"/>
                          <w:marBottom w:val="0"/>
                          <w:divBdr>
                            <w:top w:val="none" w:sz="0" w:space="0" w:color="auto"/>
                            <w:left w:val="none" w:sz="0" w:space="0" w:color="auto"/>
                            <w:bottom w:val="none" w:sz="0" w:space="0" w:color="auto"/>
                            <w:right w:val="none" w:sz="0" w:space="0" w:color="auto"/>
                          </w:divBdr>
                          <w:divsChild>
                            <w:div w:id="1942906653">
                              <w:marLeft w:val="-225"/>
                              <w:marRight w:val="-225"/>
                              <w:marTop w:val="0"/>
                              <w:marBottom w:val="0"/>
                              <w:divBdr>
                                <w:top w:val="none" w:sz="0" w:space="0" w:color="auto"/>
                                <w:left w:val="none" w:sz="0" w:space="0" w:color="auto"/>
                                <w:bottom w:val="none" w:sz="0" w:space="0" w:color="auto"/>
                                <w:right w:val="none" w:sz="0" w:space="0" w:color="auto"/>
                              </w:divBdr>
                              <w:divsChild>
                                <w:div w:id="315036543">
                                  <w:marLeft w:val="0"/>
                                  <w:marRight w:val="0"/>
                                  <w:marTop w:val="0"/>
                                  <w:marBottom w:val="0"/>
                                  <w:divBdr>
                                    <w:top w:val="none" w:sz="0" w:space="0" w:color="auto"/>
                                    <w:left w:val="none" w:sz="0" w:space="0" w:color="auto"/>
                                    <w:bottom w:val="none" w:sz="0" w:space="0" w:color="auto"/>
                                    <w:right w:val="none" w:sz="0" w:space="0" w:color="auto"/>
                                  </w:divBdr>
                                </w:div>
                              </w:divsChild>
                            </w:div>
                            <w:div w:id="612594134">
                              <w:marLeft w:val="-225"/>
                              <w:marRight w:val="-225"/>
                              <w:marTop w:val="0"/>
                              <w:marBottom w:val="0"/>
                              <w:divBdr>
                                <w:top w:val="none" w:sz="0" w:space="0" w:color="auto"/>
                                <w:left w:val="none" w:sz="0" w:space="0" w:color="auto"/>
                                <w:bottom w:val="none" w:sz="0" w:space="0" w:color="auto"/>
                                <w:right w:val="none" w:sz="0" w:space="0" w:color="auto"/>
                              </w:divBdr>
                              <w:divsChild>
                                <w:div w:id="332606725">
                                  <w:marLeft w:val="0"/>
                                  <w:marRight w:val="0"/>
                                  <w:marTop w:val="0"/>
                                  <w:marBottom w:val="0"/>
                                  <w:divBdr>
                                    <w:top w:val="none" w:sz="0" w:space="0" w:color="auto"/>
                                    <w:left w:val="none" w:sz="0" w:space="0" w:color="auto"/>
                                    <w:bottom w:val="none" w:sz="0" w:space="0" w:color="auto"/>
                                    <w:right w:val="none" w:sz="0" w:space="0" w:color="auto"/>
                                  </w:divBdr>
                                  <w:divsChild>
                                    <w:div w:id="197047407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46153302">
                              <w:marLeft w:val="-225"/>
                              <w:marRight w:val="-225"/>
                              <w:marTop w:val="0"/>
                              <w:marBottom w:val="0"/>
                              <w:divBdr>
                                <w:top w:val="none" w:sz="0" w:space="0" w:color="auto"/>
                                <w:left w:val="none" w:sz="0" w:space="0" w:color="auto"/>
                                <w:bottom w:val="none" w:sz="0" w:space="0" w:color="auto"/>
                                <w:right w:val="none" w:sz="0" w:space="0" w:color="auto"/>
                              </w:divBdr>
                              <w:divsChild>
                                <w:div w:id="766652420">
                                  <w:marLeft w:val="0"/>
                                  <w:marRight w:val="0"/>
                                  <w:marTop w:val="0"/>
                                  <w:marBottom w:val="0"/>
                                  <w:divBdr>
                                    <w:top w:val="none" w:sz="0" w:space="0" w:color="auto"/>
                                    <w:left w:val="none" w:sz="0" w:space="0" w:color="auto"/>
                                    <w:bottom w:val="none" w:sz="0" w:space="0" w:color="auto"/>
                                    <w:right w:val="none" w:sz="0" w:space="0" w:color="auto"/>
                                  </w:divBdr>
                                  <w:divsChild>
                                    <w:div w:id="430391168">
                                      <w:marLeft w:val="0"/>
                                      <w:marRight w:val="0"/>
                                      <w:marTop w:val="0"/>
                                      <w:marBottom w:val="300"/>
                                      <w:divBdr>
                                        <w:top w:val="single" w:sz="6" w:space="0" w:color="A9A9A9"/>
                                        <w:left w:val="single" w:sz="6" w:space="0" w:color="A9A9A9"/>
                                        <w:bottom w:val="single" w:sz="6" w:space="0" w:color="A9A9A9"/>
                                        <w:right w:val="single" w:sz="6" w:space="0" w:color="A9A9A9"/>
                                      </w:divBdr>
                                      <w:divsChild>
                                        <w:div w:id="1186601146">
                                          <w:marLeft w:val="0"/>
                                          <w:marRight w:val="0"/>
                                          <w:marTop w:val="0"/>
                                          <w:marBottom w:val="0"/>
                                          <w:divBdr>
                                            <w:top w:val="none" w:sz="0" w:space="0" w:color="DDDDDD"/>
                                            <w:left w:val="none" w:sz="0" w:space="0" w:color="DDDDDD"/>
                                            <w:bottom w:val="none" w:sz="0" w:space="0" w:color="DDDDDD"/>
                                            <w:right w:val="none" w:sz="0" w:space="0" w:color="DDDDDD"/>
                                          </w:divBdr>
                                          <w:divsChild>
                                            <w:div w:id="164319353">
                                              <w:marLeft w:val="0"/>
                                              <w:marRight w:val="0"/>
                                              <w:marTop w:val="0"/>
                                              <w:marBottom w:val="0"/>
                                              <w:divBdr>
                                                <w:top w:val="none" w:sz="0" w:space="0" w:color="DDDDDD"/>
                                                <w:left w:val="none" w:sz="0" w:space="4" w:color="DDDDDD"/>
                                                <w:bottom w:val="single" w:sz="6" w:space="4" w:color="DDDDDD"/>
                                                <w:right w:val="none" w:sz="0" w:space="0" w:color="DDDDDD"/>
                                              </w:divBdr>
                                              <w:divsChild>
                                                <w:div w:id="777723685">
                                                  <w:marLeft w:val="0"/>
                                                  <w:marRight w:val="75"/>
                                                  <w:marTop w:val="75"/>
                                                  <w:marBottom w:val="0"/>
                                                  <w:divBdr>
                                                    <w:top w:val="none" w:sz="0" w:space="0" w:color="auto"/>
                                                    <w:left w:val="none" w:sz="0" w:space="0" w:color="auto"/>
                                                    <w:bottom w:val="none" w:sz="0" w:space="0" w:color="auto"/>
                                                    <w:right w:val="none" w:sz="0" w:space="0" w:color="auto"/>
                                                  </w:divBdr>
                                                  <w:divsChild>
                                                    <w:div w:id="1456678072">
                                                      <w:marLeft w:val="0"/>
                                                      <w:marRight w:val="0"/>
                                                      <w:marTop w:val="0"/>
                                                      <w:marBottom w:val="0"/>
                                                      <w:divBdr>
                                                        <w:top w:val="none" w:sz="0" w:space="0" w:color="auto"/>
                                                        <w:left w:val="none" w:sz="0" w:space="0" w:color="auto"/>
                                                        <w:bottom w:val="none" w:sz="0" w:space="0" w:color="auto"/>
                                                        <w:right w:val="none" w:sz="0" w:space="0" w:color="auto"/>
                                                      </w:divBdr>
                                                    </w:div>
                                                  </w:divsChild>
                                                </w:div>
                                                <w:div w:id="461651314">
                                                  <w:marLeft w:val="0"/>
                                                  <w:marRight w:val="75"/>
                                                  <w:marTop w:val="75"/>
                                                  <w:marBottom w:val="0"/>
                                                  <w:divBdr>
                                                    <w:top w:val="none" w:sz="0" w:space="0" w:color="auto"/>
                                                    <w:left w:val="none" w:sz="0" w:space="0" w:color="auto"/>
                                                    <w:bottom w:val="none" w:sz="0" w:space="0" w:color="auto"/>
                                                    <w:right w:val="none" w:sz="0" w:space="0" w:color="auto"/>
                                                  </w:divBdr>
                                                  <w:divsChild>
                                                    <w:div w:id="1596210721">
                                                      <w:marLeft w:val="0"/>
                                                      <w:marRight w:val="0"/>
                                                      <w:marTop w:val="0"/>
                                                      <w:marBottom w:val="0"/>
                                                      <w:divBdr>
                                                        <w:top w:val="none" w:sz="0" w:space="0" w:color="auto"/>
                                                        <w:left w:val="none" w:sz="0" w:space="0" w:color="auto"/>
                                                        <w:bottom w:val="none" w:sz="0" w:space="0" w:color="auto"/>
                                                        <w:right w:val="none" w:sz="0" w:space="0" w:color="auto"/>
                                                      </w:divBdr>
                                                    </w:div>
                                                  </w:divsChild>
                                                </w:div>
                                                <w:div w:id="2068067535">
                                                  <w:marLeft w:val="0"/>
                                                  <w:marRight w:val="75"/>
                                                  <w:marTop w:val="75"/>
                                                  <w:marBottom w:val="0"/>
                                                  <w:divBdr>
                                                    <w:top w:val="none" w:sz="0" w:space="0" w:color="auto"/>
                                                    <w:left w:val="none" w:sz="0" w:space="0" w:color="auto"/>
                                                    <w:bottom w:val="none" w:sz="0" w:space="0" w:color="auto"/>
                                                    <w:right w:val="none" w:sz="0" w:space="0" w:color="auto"/>
                                                  </w:divBdr>
                                                  <w:divsChild>
                                                    <w:div w:id="1380780953">
                                                      <w:marLeft w:val="-15"/>
                                                      <w:marRight w:val="0"/>
                                                      <w:marTop w:val="0"/>
                                                      <w:marBottom w:val="0"/>
                                                      <w:divBdr>
                                                        <w:top w:val="none" w:sz="0" w:space="0" w:color="auto"/>
                                                        <w:left w:val="none" w:sz="0" w:space="0" w:color="auto"/>
                                                        <w:bottom w:val="none" w:sz="0" w:space="0" w:color="auto"/>
                                                        <w:right w:val="none" w:sz="0" w:space="0" w:color="auto"/>
                                                      </w:divBdr>
                                                    </w:div>
                                                  </w:divsChild>
                                                </w:div>
                                                <w:div w:id="1742408978">
                                                  <w:marLeft w:val="0"/>
                                                  <w:marRight w:val="75"/>
                                                  <w:marTop w:val="75"/>
                                                  <w:marBottom w:val="0"/>
                                                  <w:divBdr>
                                                    <w:top w:val="none" w:sz="0" w:space="0" w:color="auto"/>
                                                    <w:left w:val="none" w:sz="0" w:space="0" w:color="auto"/>
                                                    <w:bottom w:val="none" w:sz="0" w:space="0" w:color="auto"/>
                                                    <w:right w:val="none" w:sz="0" w:space="0" w:color="auto"/>
                                                  </w:divBdr>
                                                  <w:divsChild>
                                                    <w:div w:id="15310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256809">
                          <w:marLeft w:val="0"/>
                          <w:marRight w:val="0"/>
                          <w:marTop w:val="450"/>
                          <w:marBottom w:val="0"/>
                          <w:divBdr>
                            <w:top w:val="none" w:sz="0" w:space="0" w:color="auto"/>
                            <w:left w:val="none" w:sz="0" w:space="0" w:color="auto"/>
                            <w:bottom w:val="none" w:sz="0" w:space="0" w:color="auto"/>
                            <w:right w:val="none" w:sz="0" w:space="0" w:color="auto"/>
                          </w:divBdr>
                          <w:divsChild>
                            <w:div w:id="2047216215">
                              <w:marLeft w:val="-225"/>
                              <w:marRight w:val="-225"/>
                              <w:marTop w:val="0"/>
                              <w:marBottom w:val="0"/>
                              <w:divBdr>
                                <w:top w:val="none" w:sz="0" w:space="0" w:color="auto"/>
                                <w:left w:val="none" w:sz="0" w:space="0" w:color="auto"/>
                                <w:bottom w:val="none" w:sz="0" w:space="0" w:color="auto"/>
                                <w:right w:val="none" w:sz="0" w:space="0" w:color="auto"/>
                              </w:divBdr>
                              <w:divsChild>
                                <w:div w:id="1850482520">
                                  <w:marLeft w:val="0"/>
                                  <w:marRight w:val="0"/>
                                  <w:marTop w:val="0"/>
                                  <w:marBottom w:val="0"/>
                                  <w:divBdr>
                                    <w:top w:val="none" w:sz="0" w:space="0" w:color="auto"/>
                                    <w:left w:val="none" w:sz="0" w:space="0" w:color="auto"/>
                                    <w:bottom w:val="none" w:sz="0" w:space="0" w:color="auto"/>
                                    <w:right w:val="none" w:sz="0" w:space="0" w:color="auto"/>
                                  </w:divBdr>
                                </w:div>
                              </w:divsChild>
                            </w:div>
                            <w:div w:id="183133876">
                              <w:marLeft w:val="-225"/>
                              <w:marRight w:val="-225"/>
                              <w:marTop w:val="0"/>
                              <w:marBottom w:val="0"/>
                              <w:divBdr>
                                <w:top w:val="none" w:sz="0" w:space="0" w:color="auto"/>
                                <w:left w:val="none" w:sz="0" w:space="0" w:color="auto"/>
                                <w:bottom w:val="none" w:sz="0" w:space="0" w:color="auto"/>
                                <w:right w:val="none" w:sz="0" w:space="0" w:color="auto"/>
                              </w:divBdr>
                              <w:divsChild>
                                <w:div w:id="1328485064">
                                  <w:marLeft w:val="0"/>
                                  <w:marRight w:val="0"/>
                                  <w:marTop w:val="0"/>
                                  <w:marBottom w:val="0"/>
                                  <w:divBdr>
                                    <w:top w:val="none" w:sz="0" w:space="0" w:color="auto"/>
                                    <w:left w:val="none" w:sz="0" w:space="0" w:color="auto"/>
                                    <w:bottom w:val="none" w:sz="0" w:space="0" w:color="auto"/>
                                    <w:right w:val="none" w:sz="0" w:space="0" w:color="auto"/>
                                  </w:divBdr>
                                  <w:divsChild>
                                    <w:div w:id="86586972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76393887">
                              <w:marLeft w:val="-225"/>
                              <w:marRight w:val="-225"/>
                              <w:marTop w:val="0"/>
                              <w:marBottom w:val="0"/>
                              <w:divBdr>
                                <w:top w:val="none" w:sz="0" w:space="0" w:color="auto"/>
                                <w:left w:val="none" w:sz="0" w:space="0" w:color="auto"/>
                                <w:bottom w:val="none" w:sz="0" w:space="0" w:color="auto"/>
                                <w:right w:val="none" w:sz="0" w:space="0" w:color="auto"/>
                              </w:divBdr>
                              <w:divsChild>
                                <w:div w:id="1514760846">
                                  <w:marLeft w:val="0"/>
                                  <w:marRight w:val="0"/>
                                  <w:marTop w:val="0"/>
                                  <w:marBottom w:val="0"/>
                                  <w:divBdr>
                                    <w:top w:val="none" w:sz="0" w:space="0" w:color="auto"/>
                                    <w:left w:val="none" w:sz="0" w:space="0" w:color="auto"/>
                                    <w:bottom w:val="none" w:sz="0" w:space="0" w:color="auto"/>
                                    <w:right w:val="none" w:sz="0" w:space="0" w:color="auto"/>
                                  </w:divBdr>
                                  <w:divsChild>
                                    <w:div w:id="809127030">
                                      <w:marLeft w:val="0"/>
                                      <w:marRight w:val="0"/>
                                      <w:marTop w:val="0"/>
                                      <w:marBottom w:val="300"/>
                                      <w:divBdr>
                                        <w:top w:val="single" w:sz="6" w:space="0" w:color="A9A9A9"/>
                                        <w:left w:val="single" w:sz="6" w:space="0" w:color="A9A9A9"/>
                                        <w:bottom w:val="single" w:sz="6" w:space="0" w:color="A9A9A9"/>
                                        <w:right w:val="single" w:sz="6" w:space="0" w:color="A9A9A9"/>
                                      </w:divBdr>
                                      <w:divsChild>
                                        <w:div w:id="1591348556">
                                          <w:marLeft w:val="0"/>
                                          <w:marRight w:val="0"/>
                                          <w:marTop w:val="0"/>
                                          <w:marBottom w:val="0"/>
                                          <w:divBdr>
                                            <w:top w:val="none" w:sz="0" w:space="0" w:color="DDDDDD"/>
                                            <w:left w:val="none" w:sz="0" w:space="0" w:color="DDDDDD"/>
                                            <w:bottom w:val="none" w:sz="0" w:space="0" w:color="DDDDDD"/>
                                            <w:right w:val="none" w:sz="0" w:space="0" w:color="DDDDDD"/>
                                          </w:divBdr>
                                          <w:divsChild>
                                            <w:div w:id="1898735722">
                                              <w:marLeft w:val="0"/>
                                              <w:marRight w:val="0"/>
                                              <w:marTop w:val="0"/>
                                              <w:marBottom w:val="0"/>
                                              <w:divBdr>
                                                <w:top w:val="none" w:sz="0" w:space="0" w:color="DDDDDD"/>
                                                <w:left w:val="none" w:sz="0" w:space="4" w:color="DDDDDD"/>
                                                <w:bottom w:val="single" w:sz="6" w:space="4" w:color="DDDDDD"/>
                                                <w:right w:val="none" w:sz="0" w:space="0" w:color="DDDDDD"/>
                                              </w:divBdr>
                                              <w:divsChild>
                                                <w:div w:id="177740204">
                                                  <w:marLeft w:val="0"/>
                                                  <w:marRight w:val="75"/>
                                                  <w:marTop w:val="75"/>
                                                  <w:marBottom w:val="0"/>
                                                  <w:divBdr>
                                                    <w:top w:val="none" w:sz="0" w:space="0" w:color="auto"/>
                                                    <w:left w:val="none" w:sz="0" w:space="0" w:color="auto"/>
                                                    <w:bottom w:val="none" w:sz="0" w:space="0" w:color="auto"/>
                                                    <w:right w:val="none" w:sz="0" w:space="0" w:color="auto"/>
                                                  </w:divBdr>
                                                  <w:divsChild>
                                                    <w:div w:id="750002826">
                                                      <w:marLeft w:val="0"/>
                                                      <w:marRight w:val="0"/>
                                                      <w:marTop w:val="0"/>
                                                      <w:marBottom w:val="0"/>
                                                      <w:divBdr>
                                                        <w:top w:val="none" w:sz="0" w:space="0" w:color="auto"/>
                                                        <w:left w:val="none" w:sz="0" w:space="0" w:color="auto"/>
                                                        <w:bottom w:val="none" w:sz="0" w:space="0" w:color="auto"/>
                                                        <w:right w:val="none" w:sz="0" w:space="0" w:color="auto"/>
                                                      </w:divBdr>
                                                    </w:div>
                                                  </w:divsChild>
                                                </w:div>
                                                <w:div w:id="1687514151">
                                                  <w:marLeft w:val="0"/>
                                                  <w:marRight w:val="75"/>
                                                  <w:marTop w:val="75"/>
                                                  <w:marBottom w:val="0"/>
                                                  <w:divBdr>
                                                    <w:top w:val="none" w:sz="0" w:space="0" w:color="auto"/>
                                                    <w:left w:val="none" w:sz="0" w:space="0" w:color="auto"/>
                                                    <w:bottom w:val="none" w:sz="0" w:space="0" w:color="auto"/>
                                                    <w:right w:val="none" w:sz="0" w:space="0" w:color="auto"/>
                                                  </w:divBdr>
                                                  <w:divsChild>
                                                    <w:div w:id="1532067024">
                                                      <w:marLeft w:val="0"/>
                                                      <w:marRight w:val="0"/>
                                                      <w:marTop w:val="0"/>
                                                      <w:marBottom w:val="0"/>
                                                      <w:divBdr>
                                                        <w:top w:val="none" w:sz="0" w:space="0" w:color="auto"/>
                                                        <w:left w:val="none" w:sz="0" w:space="0" w:color="auto"/>
                                                        <w:bottom w:val="none" w:sz="0" w:space="0" w:color="auto"/>
                                                        <w:right w:val="none" w:sz="0" w:space="0" w:color="auto"/>
                                                      </w:divBdr>
                                                    </w:div>
                                                  </w:divsChild>
                                                </w:div>
                                                <w:div w:id="714694860">
                                                  <w:marLeft w:val="0"/>
                                                  <w:marRight w:val="75"/>
                                                  <w:marTop w:val="75"/>
                                                  <w:marBottom w:val="0"/>
                                                  <w:divBdr>
                                                    <w:top w:val="none" w:sz="0" w:space="0" w:color="auto"/>
                                                    <w:left w:val="none" w:sz="0" w:space="0" w:color="auto"/>
                                                    <w:bottom w:val="none" w:sz="0" w:space="0" w:color="auto"/>
                                                    <w:right w:val="none" w:sz="0" w:space="0" w:color="auto"/>
                                                  </w:divBdr>
                                                  <w:divsChild>
                                                    <w:div w:id="915283971">
                                                      <w:marLeft w:val="-15"/>
                                                      <w:marRight w:val="0"/>
                                                      <w:marTop w:val="0"/>
                                                      <w:marBottom w:val="0"/>
                                                      <w:divBdr>
                                                        <w:top w:val="none" w:sz="0" w:space="0" w:color="auto"/>
                                                        <w:left w:val="none" w:sz="0" w:space="0" w:color="auto"/>
                                                        <w:bottom w:val="none" w:sz="0" w:space="0" w:color="auto"/>
                                                        <w:right w:val="none" w:sz="0" w:space="0" w:color="auto"/>
                                                      </w:divBdr>
                                                    </w:div>
                                                  </w:divsChild>
                                                </w:div>
                                                <w:div w:id="133832556">
                                                  <w:marLeft w:val="0"/>
                                                  <w:marRight w:val="75"/>
                                                  <w:marTop w:val="75"/>
                                                  <w:marBottom w:val="0"/>
                                                  <w:divBdr>
                                                    <w:top w:val="none" w:sz="0" w:space="0" w:color="auto"/>
                                                    <w:left w:val="none" w:sz="0" w:space="0" w:color="auto"/>
                                                    <w:bottom w:val="none" w:sz="0" w:space="0" w:color="auto"/>
                                                    <w:right w:val="none" w:sz="0" w:space="0" w:color="auto"/>
                                                  </w:divBdr>
                                                  <w:divsChild>
                                                    <w:div w:id="68309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3164104">
                          <w:marLeft w:val="0"/>
                          <w:marRight w:val="0"/>
                          <w:marTop w:val="450"/>
                          <w:marBottom w:val="0"/>
                          <w:divBdr>
                            <w:top w:val="none" w:sz="0" w:space="0" w:color="auto"/>
                            <w:left w:val="none" w:sz="0" w:space="0" w:color="auto"/>
                            <w:bottom w:val="none" w:sz="0" w:space="0" w:color="auto"/>
                            <w:right w:val="none" w:sz="0" w:space="0" w:color="auto"/>
                          </w:divBdr>
                          <w:divsChild>
                            <w:div w:id="1544830757">
                              <w:marLeft w:val="-225"/>
                              <w:marRight w:val="-225"/>
                              <w:marTop w:val="0"/>
                              <w:marBottom w:val="0"/>
                              <w:divBdr>
                                <w:top w:val="none" w:sz="0" w:space="0" w:color="auto"/>
                                <w:left w:val="none" w:sz="0" w:space="0" w:color="auto"/>
                                <w:bottom w:val="none" w:sz="0" w:space="0" w:color="auto"/>
                                <w:right w:val="none" w:sz="0" w:space="0" w:color="auto"/>
                              </w:divBdr>
                              <w:divsChild>
                                <w:div w:id="1905532322">
                                  <w:marLeft w:val="0"/>
                                  <w:marRight w:val="0"/>
                                  <w:marTop w:val="0"/>
                                  <w:marBottom w:val="0"/>
                                  <w:divBdr>
                                    <w:top w:val="none" w:sz="0" w:space="0" w:color="auto"/>
                                    <w:left w:val="none" w:sz="0" w:space="0" w:color="auto"/>
                                    <w:bottom w:val="none" w:sz="0" w:space="0" w:color="auto"/>
                                    <w:right w:val="none" w:sz="0" w:space="0" w:color="auto"/>
                                  </w:divBdr>
                                </w:div>
                              </w:divsChild>
                            </w:div>
                            <w:div w:id="453643362">
                              <w:marLeft w:val="-225"/>
                              <w:marRight w:val="-225"/>
                              <w:marTop w:val="0"/>
                              <w:marBottom w:val="0"/>
                              <w:divBdr>
                                <w:top w:val="none" w:sz="0" w:space="0" w:color="auto"/>
                                <w:left w:val="none" w:sz="0" w:space="0" w:color="auto"/>
                                <w:bottom w:val="none" w:sz="0" w:space="0" w:color="auto"/>
                                <w:right w:val="none" w:sz="0" w:space="0" w:color="auto"/>
                              </w:divBdr>
                              <w:divsChild>
                                <w:div w:id="1678923052">
                                  <w:marLeft w:val="0"/>
                                  <w:marRight w:val="0"/>
                                  <w:marTop w:val="0"/>
                                  <w:marBottom w:val="0"/>
                                  <w:divBdr>
                                    <w:top w:val="none" w:sz="0" w:space="0" w:color="auto"/>
                                    <w:left w:val="none" w:sz="0" w:space="0" w:color="auto"/>
                                    <w:bottom w:val="none" w:sz="0" w:space="0" w:color="auto"/>
                                    <w:right w:val="none" w:sz="0" w:space="0" w:color="auto"/>
                                  </w:divBdr>
                                  <w:divsChild>
                                    <w:div w:id="64644149">
                                      <w:marLeft w:val="0"/>
                                      <w:marRight w:val="0"/>
                                      <w:marTop w:val="0"/>
                                      <w:marBottom w:val="0"/>
                                      <w:divBdr>
                                        <w:top w:val="single" w:sz="6" w:space="15" w:color="DDDDDD"/>
                                        <w:left w:val="single" w:sz="6" w:space="15" w:color="DDDDDD"/>
                                        <w:bottom w:val="single" w:sz="6" w:space="15" w:color="DDDDDD"/>
                                        <w:right w:val="single" w:sz="6" w:space="15" w:color="DDDDDD"/>
                                      </w:divBdr>
                                      <w:divsChild>
                                        <w:div w:id="211898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679001">
                              <w:marLeft w:val="-225"/>
                              <w:marRight w:val="-225"/>
                              <w:marTop w:val="0"/>
                              <w:marBottom w:val="0"/>
                              <w:divBdr>
                                <w:top w:val="none" w:sz="0" w:space="0" w:color="auto"/>
                                <w:left w:val="none" w:sz="0" w:space="0" w:color="auto"/>
                                <w:bottom w:val="none" w:sz="0" w:space="0" w:color="auto"/>
                                <w:right w:val="none" w:sz="0" w:space="0" w:color="auto"/>
                              </w:divBdr>
                              <w:divsChild>
                                <w:div w:id="287514534">
                                  <w:marLeft w:val="0"/>
                                  <w:marRight w:val="0"/>
                                  <w:marTop w:val="0"/>
                                  <w:marBottom w:val="0"/>
                                  <w:divBdr>
                                    <w:top w:val="none" w:sz="0" w:space="0" w:color="auto"/>
                                    <w:left w:val="none" w:sz="0" w:space="0" w:color="auto"/>
                                    <w:bottom w:val="none" w:sz="0" w:space="0" w:color="auto"/>
                                    <w:right w:val="none" w:sz="0" w:space="0" w:color="auto"/>
                                  </w:divBdr>
                                  <w:divsChild>
                                    <w:div w:id="731660850">
                                      <w:marLeft w:val="0"/>
                                      <w:marRight w:val="0"/>
                                      <w:marTop w:val="0"/>
                                      <w:marBottom w:val="300"/>
                                      <w:divBdr>
                                        <w:top w:val="single" w:sz="6" w:space="0" w:color="A9A9A9"/>
                                        <w:left w:val="single" w:sz="6" w:space="0" w:color="A9A9A9"/>
                                        <w:bottom w:val="single" w:sz="6" w:space="0" w:color="A9A9A9"/>
                                        <w:right w:val="single" w:sz="6" w:space="0" w:color="A9A9A9"/>
                                      </w:divBdr>
                                      <w:divsChild>
                                        <w:div w:id="115102747">
                                          <w:marLeft w:val="0"/>
                                          <w:marRight w:val="0"/>
                                          <w:marTop w:val="0"/>
                                          <w:marBottom w:val="0"/>
                                          <w:divBdr>
                                            <w:top w:val="none" w:sz="0" w:space="0" w:color="DDDDDD"/>
                                            <w:left w:val="none" w:sz="0" w:space="0" w:color="DDDDDD"/>
                                            <w:bottom w:val="none" w:sz="0" w:space="0" w:color="DDDDDD"/>
                                            <w:right w:val="none" w:sz="0" w:space="0" w:color="DDDDDD"/>
                                          </w:divBdr>
                                          <w:divsChild>
                                            <w:div w:id="245313186">
                                              <w:marLeft w:val="0"/>
                                              <w:marRight w:val="0"/>
                                              <w:marTop w:val="0"/>
                                              <w:marBottom w:val="0"/>
                                              <w:divBdr>
                                                <w:top w:val="none" w:sz="0" w:space="0" w:color="DDDDDD"/>
                                                <w:left w:val="none" w:sz="0" w:space="4" w:color="DDDDDD"/>
                                                <w:bottom w:val="single" w:sz="6" w:space="4" w:color="DDDDDD"/>
                                                <w:right w:val="none" w:sz="0" w:space="0" w:color="DDDDDD"/>
                                              </w:divBdr>
                                              <w:divsChild>
                                                <w:div w:id="1920559759">
                                                  <w:marLeft w:val="0"/>
                                                  <w:marRight w:val="75"/>
                                                  <w:marTop w:val="75"/>
                                                  <w:marBottom w:val="0"/>
                                                  <w:divBdr>
                                                    <w:top w:val="none" w:sz="0" w:space="0" w:color="auto"/>
                                                    <w:left w:val="none" w:sz="0" w:space="0" w:color="auto"/>
                                                    <w:bottom w:val="none" w:sz="0" w:space="0" w:color="auto"/>
                                                    <w:right w:val="none" w:sz="0" w:space="0" w:color="auto"/>
                                                  </w:divBdr>
                                                  <w:divsChild>
                                                    <w:div w:id="546842726">
                                                      <w:marLeft w:val="0"/>
                                                      <w:marRight w:val="0"/>
                                                      <w:marTop w:val="0"/>
                                                      <w:marBottom w:val="0"/>
                                                      <w:divBdr>
                                                        <w:top w:val="none" w:sz="0" w:space="0" w:color="auto"/>
                                                        <w:left w:val="none" w:sz="0" w:space="0" w:color="auto"/>
                                                        <w:bottom w:val="none" w:sz="0" w:space="0" w:color="auto"/>
                                                        <w:right w:val="none" w:sz="0" w:space="0" w:color="auto"/>
                                                      </w:divBdr>
                                                    </w:div>
                                                  </w:divsChild>
                                                </w:div>
                                                <w:div w:id="1907451353">
                                                  <w:marLeft w:val="0"/>
                                                  <w:marRight w:val="75"/>
                                                  <w:marTop w:val="75"/>
                                                  <w:marBottom w:val="0"/>
                                                  <w:divBdr>
                                                    <w:top w:val="none" w:sz="0" w:space="0" w:color="auto"/>
                                                    <w:left w:val="none" w:sz="0" w:space="0" w:color="auto"/>
                                                    <w:bottom w:val="none" w:sz="0" w:space="0" w:color="auto"/>
                                                    <w:right w:val="none" w:sz="0" w:space="0" w:color="auto"/>
                                                  </w:divBdr>
                                                  <w:divsChild>
                                                    <w:div w:id="314140672">
                                                      <w:marLeft w:val="0"/>
                                                      <w:marRight w:val="0"/>
                                                      <w:marTop w:val="0"/>
                                                      <w:marBottom w:val="0"/>
                                                      <w:divBdr>
                                                        <w:top w:val="none" w:sz="0" w:space="0" w:color="auto"/>
                                                        <w:left w:val="none" w:sz="0" w:space="0" w:color="auto"/>
                                                        <w:bottom w:val="none" w:sz="0" w:space="0" w:color="auto"/>
                                                        <w:right w:val="none" w:sz="0" w:space="0" w:color="auto"/>
                                                      </w:divBdr>
                                                    </w:div>
                                                  </w:divsChild>
                                                </w:div>
                                                <w:div w:id="965818661">
                                                  <w:marLeft w:val="0"/>
                                                  <w:marRight w:val="75"/>
                                                  <w:marTop w:val="75"/>
                                                  <w:marBottom w:val="0"/>
                                                  <w:divBdr>
                                                    <w:top w:val="none" w:sz="0" w:space="0" w:color="auto"/>
                                                    <w:left w:val="none" w:sz="0" w:space="0" w:color="auto"/>
                                                    <w:bottom w:val="none" w:sz="0" w:space="0" w:color="auto"/>
                                                    <w:right w:val="none" w:sz="0" w:space="0" w:color="auto"/>
                                                  </w:divBdr>
                                                  <w:divsChild>
                                                    <w:div w:id="1572891330">
                                                      <w:marLeft w:val="-15"/>
                                                      <w:marRight w:val="0"/>
                                                      <w:marTop w:val="0"/>
                                                      <w:marBottom w:val="0"/>
                                                      <w:divBdr>
                                                        <w:top w:val="none" w:sz="0" w:space="0" w:color="auto"/>
                                                        <w:left w:val="none" w:sz="0" w:space="0" w:color="auto"/>
                                                        <w:bottom w:val="none" w:sz="0" w:space="0" w:color="auto"/>
                                                        <w:right w:val="none" w:sz="0" w:space="0" w:color="auto"/>
                                                      </w:divBdr>
                                                    </w:div>
                                                  </w:divsChild>
                                                </w:div>
                                                <w:div w:id="1620332720">
                                                  <w:marLeft w:val="0"/>
                                                  <w:marRight w:val="75"/>
                                                  <w:marTop w:val="75"/>
                                                  <w:marBottom w:val="0"/>
                                                  <w:divBdr>
                                                    <w:top w:val="none" w:sz="0" w:space="0" w:color="auto"/>
                                                    <w:left w:val="none" w:sz="0" w:space="0" w:color="auto"/>
                                                    <w:bottom w:val="none" w:sz="0" w:space="0" w:color="auto"/>
                                                    <w:right w:val="none" w:sz="0" w:space="0" w:color="auto"/>
                                                  </w:divBdr>
                                                  <w:divsChild>
                                                    <w:div w:id="119164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422944">
                          <w:marLeft w:val="0"/>
                          <w:marRight w:val="0"/>
                          <w:marTop w:val="450"/>
                          <w:marBottom w:val="0"/>
                          <w:divBdr>
                            <w:top w:val="none" w:sz="0" w:space="0" w:color="auto"/>
                            <w:left w:val="none" w:sz="0" w:space="0" w:color="auto"/>
                            <w:bottom w:val="none" w:sz="0" w:space="0" w:color="auto"/>
                            <w:right w:val="none" w:sz="0" w:space="0" w:color="auto"/>
                          </w:divBdr>
                          <w:divsChild>
                            <w:div w:id="2086804934">
                              <w:marLeft w:val="-225"/>
                              <w:marRight w:val="-225"/>
                              <w:marTop w:val="0"/>
                              <w:marBottom w:val="0"/>
                              <w:divBdr>
                                <w:top w:val="none" w:sz="0" w:space="0" w:color="auto"/>
                                <w:left w:val="none" w:sz="0" w:space="0" w:color="auto"/>
                                <w:bottom w:val="none" w:sz="0" w:space="0" w:color="auto"/>
                                <w:right w:val="none" w:sz="0" w:space="0" w:color="auto"/>
                              </w:divBdr>
                              <w:divsChild>
                                <w:div w:id="1492409397">
                                  <w:marLeft w:val="0"/>
                                  <w:marRight w:val="0"/>
                                  <w:marTop w:val="0"/>
                                  <w:marBottom w:val="0"/>
                                  <w:divBdr>
                                    <w:top w:val="none" w:sz="0" w:space="0" w:color="auto"/>
                                    <w:left w:val="none" w:sz="0" w:space="0" w:color="auto"/>
                                    <w:bottom w:val="none" w:sz="0" w:space="0" w:color="auto"/>
                                    <w:right w:val="none" w:sz="0" w:space="0" w:color="auto"/>
                                  </w:divBdr>
                                </w:div>
                              </w:divsChild>
                            </w:div>
                            <w:div w:id="1990984095">
                              <w:marLeft w:val="-225"/>
                              <w:marRight w:val="-225"/>
                              <w:marTop w:val="0"/>
                              <w:marBottom w:val="0"/>
                              <w:divBdr>
                                <w:top w:val="none" w:sz="0" w:space="0" w:color="auto"/>
                                <w:left w:val="none" w:sz="0" w:space="0" w:color="auto"/>
                                <w:bottom w:val="none" w:sz="0" w:space="0" w:color="auto"/>
                                <w:right w:val="none" w:sz="0" w:space="0" w:color="auto"/>
                              </w:divBdr>
                              <w:divsChild>
                                <w:div w:id="906720928">
                                  <w:marLeft w:val="0"/>
                                  <w:marRight w:val="0"/>
                                  <w:marTop w:val="0"/>
                                  <w:marBottom w:val="0"/>
                                  <w:divBdr>
                                    <w:top w:val="none" w:sz="0" w:space="0" w:color="auto"/>
                                    <w:left w:val="none" w:sz="0" w:space="0" w:color="auto"/>
                                    <w:bottom w:val="none" w:sz="0" w:space="0" w:color="auto"/>
                                    <w:right w:val="none" w:sz="0" w:space="0" w:color="auto"/>
                                  </w:divBdr>
                                  <w:divsChild>
                                    <w:div w:id="116419937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3126375">
                              <w:marLeft w:val="-225"/>
                              <w:marRight w:val="-225"/>
                              <w:marTop w:val="0"/>
                              <w:marBottom w:val="0"/>
                              <w:divBdr>
                                <w:top w:val="none" w:sz="0" w:space="0" w:color="auto"/>
                                <w:left w:val="none" w:sz="0" w:space="0" w:color="auto"/>
                                <w:bottom w:val="none" w:sz="0" w:space="0" w:color="auto"/>
                                <w:right w:val="none" w:sz="0" w:space="0" w:color="auto"/>
                              </w:divBdr>
                              <w:divsChild>
                                <w:div w:id="1318681435">
                                  <w:marLeft w:val="0"/>
                                  <w:marRight w:val="0"/>
                                  <w:marTop w:val="0"/>
                                  <w:marBottom w:val="0"/>
                                  <w:divBdr>
                                    <w:top w:val="none" w:sz="0" w:space="0" w:color="auto"/>
                                    <w:left w:val="none" w:sz="0" w:space="0" w:color="auto"/>
                                    <w:bottom w:val="none" w:sz="0" w:space="0" w:color="auto"/>
                                    <w:right w:val="none" w:sz="0" w:space="0" w:color="auto"/>
                                  </w:divBdr>
                                  <w:divsChild>
                                    <w:div w:id="377170372">
                                      <w:marLeft w:val="0"/>
                                      <w:marRight w:val="0"/>
                                      <w:marTop w:val="0"/>
                                      <w:marBottom w:val="300"/>
                                      <w:divBdr>
                                        <w:top w:val="single" w:sz="6" w:space="0" w:color="A9A9A9"/>
                                        <w:left w:val="single" w:sz="6" w:space="0" w:color="A9A9A9"/>
                                        <w:bottom w:val="single" w:sz="6" w:space="0" w:color="A9A9A9"/>
                                        <w:right w:val="single" w:sz="6" w:space="0" w:color="A9A9A9"/>
                                      </w:divBdr>
                                      <w:divsChild>
                                        <w:div w:id="10224691">
                                          <w:marLeft w:val="0"/>
                                          <w:marRight w:val="0"/>
                                          <w:marTop w:val="0"/>
                                          <w:marBottom w:val="0"/>
                                          <w:divBdr>
                                            <w:top w:val="none" w:sz="0" w:space="0" w:color="DDDDDD"/>
                                            <w:left w:val="none" w:sz="0" w:space="0" w:color="DDDDDD"/>
                                            <w:bottom w:val="none" w:sz="0" w:space="0" w:color="DDDDDD"/>
                                            <w:right w:val="none" w:sz="0" w:space="0" w:color="DDDDDD"/>
                                          </w:divBdr>
                                          <w:divsChild>
                                            <w:div w:id="57561197">
                                              <w:marLeft w:val="0"/>
                                              <w:marRight w:val="0"/>
                                              <w:marTop w:val="0"/>
                                              <w:marBottom w:val="0"/>
                                              <w:divBdr>
                                                <w:top w:val="none" w:sz="0" w:space="0" w:color="DDDDDD"/>
                                                <w:left w:val="none" w:sz="0" w:space="4" w:color="DDDDDD"/>
                                                <w:bottom w:val="single" w:sz="6" w:space="4" w:color="DDDDDD"/>
                                                <w:right w:val="none" w:sz="0" w:space="0" w:color="DDDDDD"/>
                                              </w:divBdr>
                                              <w:divsChild>
                                                <w:div w:id="1191143904">
                                                  <w:marLeft w:val="0"/>
                                                  <w:marRight w:val="75"/>
                                                  <w:marTop w:val="75"/>
                                                  <w:marBottom w:val="0"/>
                                                  <w:divBdr>
                                                    <w:top w:val="none" w:sz="0" w:space="0" w:color="auto"/>
                                                    <w:left w:val="none" w:sz="0" w:space="0" w:color="auto"/>
                                                    <w:bottom w:val="none" w:sz="0" w:space="0" w:color="auto"/>
                                                    <w:right w:val="none" w:sz="0" w:space="0" w:color="auto"/>
                                                  </w:divBdr>
                                                  <w:divsChild>
                                                    <w:div w:id="869076114">
                                                      <w:marLeft w:val="0"/>
                                                      <w:marRight w:val="0"/>
                                                      <w:marTop w:val="0"/>
                                                      <w:marBottom w:val="0"/>
                                                      <w:divBdr>
                                                        <w:top w:val="none" w:sz="0" w:space="0" w:color="auto"/>
                                                        <w:left w:val="none" w:sz="0" w:space="0" w:color="auto"/>
                                                        <w:bottom w:val="none" w:sz="0" w:space="0" w:color="auto"/>
                                                        <w:right w:val="none" w:sz="0" w:space="0" w:color="auto"/>
                                                      </w:divBdr>
                                                    </w:div>
                                                  </w:divsChild>
                                                </w:div>
                                                <w:div w:id="979991649">
                                                  <w:marLeft w:val="0"/>
                                                  <w:marRight w:val="75"/>
                                                  <w:marTop w:val="75"/>
                                                  <w:marBottom w:val="0"/>
                                                  <w:divBdr>
                                                    <w:top w:val="none" w:sz="0" w:space="0" w:color="auto"/>
                                                    <w:left w:val="none" w:sz="0" w:space="0" w:color="auto"/>
                                                    <w:bottom w:val="none" w:sz="0" w:space="0" w:color="auto"/>
                                                    <w:right w:val="none" w:sz="0" w:space="0" w:color="auto"/>
                                                  </w:divBdr>
                                                  <w:divsChild>
                                                    <w:div w:id="1515880298">
                                                      <w:marLeft w:val="0"/>
                                                      <w:marRight w:val="0"/>
                                                      <w:marTop w:val="0"/>
                                                      <w:marBottom w:val="0"/>
                                                      <w:divBdr>
                                                        <w:top w:val="none" w:sz="0" w:space="0" w:color="auto"/>
                                                        <w:left w:val="none" w:sz="0" w:space="0" w:color="auto"/>
                                                        <w:bottom w:val="none" w:sz="0" w:space="0" w:color="auto"/>
                                                        <w:right w:val="none" w:sz="0" w:space="0" w:color="auto"/>
                                                      </w:divBdr>
                                                    </w:div>
                                                  </w:divsChild>
                                                </w:div>
                                                <w:div w:id="978262791">
                                                  <w:marLeft w:val="0"/>
                                                  <w:marRight w:val="75"/>
                                                  <w:marTop w:val="75"/>
                                                  <w:marBottom w:val="0"/>
                                                  <w:divBdr>
                                                    <w:top w:val="none" w:sz="0" w:space="0" w:color="auto"/>
                                                    <w:left w:val="none" w:sz="0" w:space="0" w:color="auto"/>
                                                    <w:bottom w:val="none" w:sz="0" w:space="0" w:color="auto"/>
                                                    <w:right w:val="none" w:sz="0" w:space="0" w:color="auto"/>
                                                  </w:divBdr>
                                                  <w:divsChild>
                                                    <w:div w:id="963537966">
                                                      <w:marLeft w:val="-15"/>
                                                      <w:marRight w:val="0"/>
                                                      <w:marTop w:val="0"/>
                                                      <w:marBottom w:val="0"/>
                                                      <w:divBdr>
                                                        <w:top w:val="none" w:sz="0" w:space="0" w:color="auto"/>
                                                        <w:left w:val="none" w:sz="0" w:space="0" w:color="auto"/>
                                                        <w:bottom w:val="none" w:sz="0" w:space="0" w:color="auto"/>
                                                        <w:right w:val="none" w:sz="0" w:space="0" w:color="auto"/>
                                                      </w:divBdr>
                                                    </w:div>
                                                  </w:divsChild>
                                                </w:div>
                                                <w:div w:id="1025328863">
                                                  <w:marLeft w:val="0"/>
                                                  <w:marRight w:val="75"/>
                                                  <w:marTop w:val="75"/>
                                                  <w:marBottom w:val="0"/>
                                                  <w:divBdr>
                                                    <w:top w:val="none" w:sz="0" w:space="0" w:color="auto"/>
                                                    <w:left w:val="none" w:sz="0" w:space="0" w:color="auto"/>
                                                    <w:bottom w:val="none" w:sz="0" w:space="0" w:color="auto"/>
                                                    <w:right w:val="none" w:sz="0" w:space="0" w:color="auto"/>
                                                  </w:divBdr>
                                                  <w:divsChild>
                                                    <w:div w:id="183607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1024342">
                      <w:marLeft w:val="0"/>
                      <w:marRight w:val="0"/>
                      <w:marTop w:val="0"/>
                      <w:marBottom w:val="0"/>
                      <w:divBdr>
                        <w:top w:val="none" w:sz="0" w:space="0" w:color="auto"/>
                        <w:left w:val="none" w:sz="0" w:space="0" w:color="auto"/>
                        <w:bottom w:val="none" w:sz="0" w:space="0" w:color="auto"/>
                        <w:right w:val="none" w:sz="0" w:space="0" w:color="auto"/>
                      </w:divBdr>
                      <w:divsChild>
                        <w:div w:id="1811745100">
                          <w:marLeft w:val="0"/>
                          <w:marRight w:val="0"/>
                          <w:marTop w:val="0"/>
                          <w:marBottom w:val="0"/>
                          <w:divBdr>
                            <w:top w:val="none" w:sz="0" w:space="0" w:color="auto"/>
                            <w:left w:val="none" w:sz="0" w:space="0" w:color="auto"/>
                            <w:bottom w:val="none" w:sz="0" w:space="0" w:color="auto"/>
                            <w:right w:val="none" w:sz="0" w:space="0" w:color="auto"/>
                          </w:divBdr>
                          <w:divsChild>
                            <w:div w:id="1158497920">
                              <w:marLeft w:val="0"/>
                              <w:marRight w:val="0"/>
                              <w:marTop w:val="0"/>
                              <w:marBottom w:val="0"/>
                              <w:divBdr>
                                <w:top w:val="none" w:sz="0" w:space="0" w:color="auto"/>
                                <w:left w:val="none" w:sz="0" w:space="0" w:color="auto"/>
                                <w:bottom w:val="none" w:sz="0" w:space="0" w:color="auto"/>
                                <w:right w:val="none" w:sz="0" w:space="0" w:color="auto"/>
                              </w:divBdr>
                            </w:div>
                            <w:div w:id="704984027">
                              <w:marLeft w:val="0"/>
                              <w:marRight w:val="0"/>
                              <w:marTop w:val="0"/>
                              <w:marBottom w:val="0"/>
                              <w:divBdr>
                                <w:top w:val="none" w:sz="0" w:space="0" w:color="auto"/>
                                <w:left w:val="none" w:sz="0" w:space="0" w:color="auto"/>
                                <w:bottom w:val="none" w:sz="0" w:space="0" w:color="auto"/>
                                <w:right w:val="none" w:sz="0" w:space="0" w:color="auto"/>
                              </w:divBdr>
                            </w:div>
                          </w:divsChild>
                        </w:div>
                        <w:div w:id="1346518455">
                          <w:marLeft w:val="0"/>
                          <w:marRight w:val="0"/>
                          <w:marTop w:val="450"/>
                          <w:marBottom w:val="0"/>
                          <w:divBdr>
                            <w:top w:val="none" w:sz="0" w:space="0" w:color="auto"/>
                            <w:left w:val="none" w:sz="0" w:space="0" w:color="auto"/>
                            <w:bottom w:val="none" w:sz="0" w:space="0" w:color="auto"/>
                            <w:right w:val="none" w:sz="0" w:space="0" w:color="auto"/>
                          </w:divBdr>
                          <w:divsChild>
                            <w:div w:id="86314708">
                              <w:marLeft w:val="-225"/>
                              <w:marRight w:val="-225"/>
                              <w:marTop w:val="0"/>
                              <w:marBottom w:val="0"/>
                              <w:divBdr>
                                <w:top w:val="none" w:sz="0" w:space="0" w:color="auto"/>
                                <w:left w:val="none" w:sz="0" w:space="0" w:color="auto"/>
                                <w:bottom w:val="none" w:sz="0" w:space="0" w:color="auto"/>
                                <w:right w:val="none" w:sz="0" w:space="0" w:color="auto"/>
                              </w:divBdr>
                              <w:divsChild>
                                <w:div w:id="1614939620">
                                  <w:marLeft w:val="0"/>
                                  <w:marRight w:val="0"/>
                                  <w:marTop w:val="0"/>
                                  <w:marBottom w:val="0"/>
                                  <w:divBdr>
                                    <w:top w:val="none" w:sz="0" w:space="0" w:color="auto"/>
                                    <w:left w:val="none" w:sz="0" w:space="0" w:color="auto"/>
                                    <w:bottom w:val="none" w:sz="0" w:space="0" w:color="auto"/>
                                    <w:right w:val="none" w:sz="0" w:space="0" w:color="auto"/>
                                  </w:divBdr>
                                  <w:divsChild>
                                    <w:div w:id="79725963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09183800">
                              <w:marLeft w:val="-225"/>
                              <w:marRight w:val="-225"/>
                              <w:marTop w:val="0"/>
                              <w:marBottom w:val="0"/>
                              <w:divBdr>
                                <w:top w:val="none" w:sz="0" w:space="0" w:color="auto"/>
                                <w:left w:val="none" w:sz="0" w:space="0" w:color="auto"/>
                                <w:bottom w:val="none" w:sz="0" w:space="0" w:color="auto"/>
                                <w:right w:val="none" w:sz="0" w:space="0" w:color="auto"/>
                              </w:divBdr>
                              <w:divsChild>
                                <w:div w:id="307711347">
                                  <w:marLeft w:val="0"/>
                                  <w:marRight w:val="0"/>
                                  <w:marTop w:val="0"/>
                                  <w:marBottom w:val="0"/>
                                  <w:divBdr>
                                    <w:top w:val="none" w:sz="0" w:space="0" w:color="auto"/>
                                    <w:left w:val="none" w:sz="0" w:space="0" w:color="auto"/>
                                    <w:bottom w:val="none" w:sz="0" w:space="0" w:color="auto"/>
                                    <w:right w:val="none" w:sz="0" w:space="0" w:color="auto"/>
                                  </w:divBdr>
                                  <w:divsChild>
                                    <w:div w:id="926231419">
                                      <w:marLeft w:val="0"/>
                                      <w:marRight w:val="0"/>
                                      <w:marTop w:val="0"/>
                                      <w:marBottom w:val="300"/>
                                      <w:divBdr>
                                        <w:top w:val="single" w:sz="6" w:space="0" w:color="A9A9A9"/>
                                        <w:left w:val="single" w:sz="6" w:space="0" w:color="A9A9A9"/>
                                        <w:bottom w:val="single" w:sz="6" w:space="0" w:color="A9A9A9"/>
                                        <w:right w:val="single" w:sz="6" w:space="0" w:color="A9A9A9"/>
                                      </w:divBdr>
                                      <w:divsChild>
                                        <w:div w:id="2110612368">
                                          <w:marLeft w:val="0"/>
                                          <w:marRight w:val="0"/>
                                          <w:marTop w:val="0"/>
                                          <w:marBottom w:val="0"/>
                                          <w:divBdr>
                                            <w:top w:val="none" w:sz="0" w:space="0" w:color="DDDDDD"/>
                                            <w:left w:val="none" w:sz="0" w:space="0" w:color="DDDDDD"/>
                                            <w:bottom w:val="none" w:sz="0" w:space="0" w:color="DDDDDD"/>
                                            <w:right w:val="none" w:sz="0" w:space="0" w:color="DDDDDD"/>
                                          </w:divBdr>
                                          <w:divsChild>
                                            <w:div w:id="796097958">
                                              <w:marLeft w:val="0"/>
                                              <w:marRight w:val="0"/>
                                              <w:marTop w:val="0"/>
                                              <w:marBottom w:val="0"/>
                                              <w:divBdr>
                                                <w:top w:val="none" w:sz="0" w:space="0" w:color="DDDDDD"/>
                                                <w:left w:val="none" w:sz="0" w:space="4" w:color="DDDDDD"/>
                                                <w:bottom w:val="single" w:sz="6" w:space="4" w:color="DDDDDD"/>
                                                <w:right w:val="none" w:sz="0" w:space="0" w:color="DDDDDD"/>
                                              </w:divBdr>
                                              <w:divsChild>
                                                <w:div w:id="1201822421">
                                                  <w:marLeft w:val="0"/>
                                                  <w:marRight w:val="75"/>
                                                  <w:marTop w:val="75"/>
                                                  <w:marBottom w:val="0"/>
                                                  <w:divBdr>
                                                    <w:top w:val="none" w:sz="0" w:space="0" w:color="auto"/>
                                                    <w:left w:val="none" w:sz="0" w:space="0" w:color="auto"/>
                                                    <w:bottom w:val="none" w:sz="0" w:space="0" w:color="auto"/>
                                                    <w:right w:val="none" w:sz="0" w:space="0" w:color="auto"/>
                                                  </w:divBdr>
                                                  <w:divsChild>
                                                    <w:div w:id="1872455909">
                                                      <w:marLeft w:val="0"/>
                                                      <w:marRight w:val="0"/>
                                                      <w:marTop w:val="0"/>
                                                      <w:marBottom w:val="0"/>
                                                      <w:divBdr>
                                                        <w:top w:val="none" w:sz="0" w:space="0" w:color="auto"/>
                                                        <w:left w:val="none" w:sz="0" w:space="0" w:color="auto"/>
                                                        <w:bottom w:val="none" w:sz="0" w:space="0" w:color="auto"/>
                                                        <w:right w:val="none" w:sz="0" w:space="0" w:color="auto"/>
                                                      </w:divBdr>
                                                    </w:div>
                                                  </w:divsChild>
                                                </w:div>
                                                <w:div w:id="597523325">
                                                  <w:marLeft w:val="0"/>
                                                  <w:marRight w:val="75"/>
                                                  <w:marTop w:val="75"/>
                                                  <w:marBottom w:val="0"/>
                                                  <w:divBdr>
                                                    <w:top w:val="none" w:sz="0" w:space="0" w:color="auto"/>
                                                    <w:left w:val="none" w:sz="0" w:space="0" w:color="auto"/>
                                                    <w:bottom w:val="none" w:sz="0" w:space="0" w:color="auto"/>
                                                    <w:right w:val="none" w:sz="0" w:space="0" w:color="auto"/>
                                                  </w:divBdr>
                                                  <w:divsChild>
                                                    <w:div w:id="1079060947">
                                                      <w:marLeft w:val="0"/>
                                                      <w:marRight w:val="0"/>
                                                      <w:marTop w:val="0"/>
                                                      <w:marBottom w:val="0"/>
                                                      <w:divBdr>
                                                        <w:top w:val="none" w:sz="0" w:space="0" w:color="auto"/>
                                                        <w:left w:val="none" w:sz="0" w:space="0" w:color="auto"/>
                                                        <w:bottom w:val="none" w:sz="0" w:space="0" w:color="auto"/>
                                                        <w:right w:val="none" w:sz="0" w:space="0" w:color="auto"/>
                                                      </w:divBdr>
                                                    </w:div>
                                                  </w:divsChild>
                                                </w:div>
                                                <w:div w:id="1230920542">
                                                  <w:marLeft w:val="0"/>
                                                  <w:marRight w:val="75"/>
                                                  <w:marTop w:val="75"/>
                                                  <w:marBottom w:val="0"/>
                                                  <w:divBdr>
                                                    <w:top w:val="none" w:sz="0" w:space="0" w:color="auto"/>
                                                    <w:left w:val="none" w:sz="0" w:space="0" w:color="auto"/>
                                                    <w:bottom w:val="none" w:sz="0" w:space="0" w:color="auto"/>
                                                    <w:right w:val="none" w:sz="0" w:space="0" w:color="auto"/>
                                                  </w:divBdr>
                                                  <w:divsChild>
                                                    <w:div w:id="406267458">
                                                      <w:marLeft w:val="-15"/>
                                                      <w:marRight w:val="0"/>
                                                      <w:marTop w:val="0"/>
                                                      <w:marBottom w:val="0"/>
                                                      <w:divBdr>
                                                        <w:top w:val="none" w:sz="0" w:space="0" w:color="auto"/>
                                                        <w:left w:val="none" w:sz="0" w:space="0" w:color="auto"/>
                                                        <w:bottom w:val="none" w:sz="0" w:space="0" w:color="auto"/>
                                                        <w:right w:val="none" w:sz="0" w:space="0" w:color="auto"/>
                                                      </w:divBdr>
                                                    </w:div>
                                                  </w:divsChild>
                                                </w:div>
                                                <w:div w:id="1369063823">
                                                  <w:marLeft w:val="0"/>
                                                  <w:marRight w:val="75"/>
                                                  <w:marTop w:val="75"/>
                                                  <w:marBottom w:val="0"/>
                                                  <w:divBdr>
                                                    <w:top w:val="none" w:sz="0" w:space="0" w:color="auto"/>
                                                    <w:left w:val="none" w:sz="0" w:space="0" w:color="auto"/>
                                                    <w:bottom w:val="none" w:sz="0" w:space="0" w:color="auto"/>
                                                    <w:right w:val="none" w:sz="0" w:space="0" w:color="auto"/>
                                                  </w:divBdr>
                                                  <w:divsChild>
                                                    <w:div w:id="112422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hyperlink" Target="https://gefportal.worldbank.org/App/" TargetMode="Externa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https://www.greenclimate.fund/gcf101/empowering-countries/readiness-support" TargetMode="External"/><Relationship Id="rId4" Type="http://schemas.openxmlformats.org/officeDocument/2006/relationships/settings" Target="settings.xml"/><Relationship Id="rId9" Type="http://schemas.microsoft.com/office/2016/09/relationships/commentsIds" Target="commentsIds.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Others</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 Niger - Response Sheet 06Feb2019-1</DocumentTitle>
  </documentManagement>
</p:properties>
</file>

<file path=customXml/itemProps1.xml><?xml version="1.0" encoding="utf-8"?>
<ds:datastoreItem xmlns:ds="http://schemas.openxmlformats.org/officeDocument/2006/customXml" ds:itemID="{203FF2EC-08E6-450E-96B6-E3C42FC1141E}">
  <ds:schemaRefs>
    <ds:schemaRef ds:uri="http://schemas.openxmlformats.org/officeDocument/2006/bibliography"/>
  </ds:schemaRefs>
</ds:datastoreItem>
</file>

<file path=customXml/itemProps2.xml><?xml version="1.0" encoding="utf-8"?>
<ds:datastoreItem xmlns:ds="http://schemas.openxmlformats.org/officeDocument/2006/customXml" ds:itemID="{EE277545-0C77-49AC-8377-6E6E0F24B8F6}"/>
</file>

<file path=customXml/itemProps3.xml><?xml version="1.0" encoding="utf-8"?>
<ds:datastoreItem xmlns:ds="http://schemas.openxmlformats.org/officeDocument/2006/customXml" ds:itemID="{AFB3D0DB-2EDC-4FFC-A234-091B209B9F24}"/>
</file>

<file path=customXml/itemProps4.xml><?xml version="1.0" encoding="utf-8"?>
<ds:datastoreItem xmlns:ds="http://schemas.openxmlformats.org/officeDocument/2006/customXml" ds:itemID="{65D2067F-259C-4293-89F3-F598C40A4DEF}"/>
</file>

<file path=docProps/app.xml><?xml version="1.0" encoding="utf-8"?>
<Properties xmlns="http://schemas.openxmlformats.org/officeDocument/2006/extended-properties" xmlns:vt="http://schemas.openxmlformats.org/officeDocument/2006/docPropsVTypes">
  <Template>Normal.dotm</Template>
  <TotalTime>1</TotalTime>
  <Pages>7</Pages>
  <Words>2010</Words>
  <Characters>11461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Ydidiya Shibeshi</dc:creator>
  <cp:keywords/>
  <dc:description/>
  <cp:lastModifiedBy>Carline Jean-Louis</cp:lastModifiedBy>
  <cp:revision>2</cp:revision>
  <dcterms:created xsi:type="dcterms:W3CDTF">2019-02-08T20:55:00Z</dcterms:created>
  <dcterms:modified xsi:type="dcterms:W3CDTF">2019-02-08T20:55:00Z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